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A78" w:rsidRPr="00614A8B" w:rsidRDefault="00A20A78" w:rsidP="00A20A78">
      <w:pPr>
        <w:pStyle w:val="ConsPlusNonformat"/>
        <w:ind w:firstLine="4536"/>
        <w:jc w:val="both"/>
        <w:rPr>
          <w:rFonts w:ascii="Times New Roman" w:hAnsi="Times New Roman" w:cs="Times New Roman"/>
          <w:sz w:val="24"/>
          <w:szCs w:val="24"/>
        </w:rPr>
      </w:pPr>
      <w:r w:rsidRPr="00614A8B">
        <w:rPr>
          <w:rFonts w:ascii="Times New Roman" w:hAnsi="Times New Roman" w:cs="Times New Roman"/>
          <w:sz w:val="24"/>
          <w:szCs w:val="24"/>
        </w:rPr>
        <w:t xml:space="preserve">                                                   УТВЕРЖДЕНО</w:t>
      </w:r>
    </w:p>
    <w:p w:rsidR="00A20A78" w:rsidRPr="00614A8B" w:rsidRDefault="00A20A78" w:rsidP="00A20A78">
      <w:pPr>
        <w:pStyle w:val="ConsPlusNonformat"/>
        <w:ind w:left="426" w:firstLine="4111"/>
        <w:jc w:val="both"/>
        <w:rPr>
          <w:rFonts w:ascii="Times New Roman" w:hAnsi="Times New Roman" w:cs="Times New Roman"/>
          <w:sz w:val="24"/>
          <w:szCs w:val="24"/>
        </w:rPr>
      </w:pPr>
      <w:r w:rsidRPr="00614A8B">
        <w:rPr>
          <w:rFonts w:ascii="Times New Roman" w:hAnsi="Times New Roman" w:cs="Times New Roman"/>
          <w:sz w:val="24"/>
          <w:szCs w:val="24"/>
        </w:rPr>
        <w:t xml:space="preserve">                                                   Постановление</w:t>
      </w:r>
    </w:p>
    <w:p w:rsidR="00A20A78" w:rsidRPr="00614A8B" w:rsidRDefault="00A20A78" w:rsidP="00A20A78">
      <w:pPr>
        <w:pStyle w:val="ConsPlusNonformat"/>
        <w:ind w:left="426" w:firstLine="4111"/>
        <w:jc w:val="both"/>
        <w:rPr>
          <w:rFonts w:ascii="Times New Roman" w:hAnsi="Times New Roman" w:cs="Times New Roman"/>
          <w:sz w:val="24"/>
          <w:szCs w:val="24"/>
        </w:rPr>
      </w:pPr>
      <w:r w:rsidRPr="00614A8B">
        <w:rPr>
          <w:rFonts w:ascii="Times New Roman" w:hAnsi="Times New Roman" w:cs="Times New Roman"/>
          <w:sz w:val="24"/>
          <w:szCs w:val="24"/>
        </w:rPr>
        <w:t xml:space="preserve">                                                   Министерства образования</w:t>
      </w:r>
    </w:p>
    <w:p w:rsidR="00A20A78" w:rsidRPr="00614A8B" w:rsidRDefault="00A20A78" w:rsidP="00A20A78">
      <w:pPr>
        <w:pStyle w:val="ConsPlusNonformat"/>
        <w:ind w:left="426" w:firstLine="4111"/>
        <w:jc w:val="both"/>
        <w:rPr>
          <w:rFonts w:ascii="Times New Roman" w:hAnsi="Times New Roman" w:cs="Times New Roman"/>
          <w:sz w:val="24"/>
          <w:szCs w:val="24"/>
        </w:rPr>
      </w:pPr>
      <w:r w:rsidRPr="00614A8B">
        <w:rPr>
          <w:rFonts w:ascii="Times New Roman" w:hAnsi="Times New Roman" w:cs="Times New Roman"/>
          <w:sz w:val="24"/>
          <w:szCs w:val="24"/>
        </w:rPr>
        <w:t xml:space="preserve">                                                   Республики Беларусь</w:t>
      </w:r>
    </w:p>
    <w:p w:rsidR="00A20A78" w:rsidRPr="00614A8B" w:rsidRDefault="00A20A78" w:rsidP="00A20A78">
      <w:pPr>
        <w:pStyle w:val="ConsPlusNonformat"/>
        <w:ind w:left="426" w:firstLine="4111"/>
        <w:jc w:val="both"/>
        <w:rPr>
          <w:rFonts w:ascii="Times New Roman" w:hAnsi="Times New Roman" w:cs="Times New Roman"/>
          <w:sz w:val="24"/>
          <w:szCs w:val="24"/>
        </w:rPr>
      </w:pPr>
      <w:r w:rsidRPr="00614A8B">
        <w:rPr>
          <w:rFonts w:ascii="Times New Roman" w:hAnsi="Times New Roman" w:cs="Times New Roman"/>
          <w:sz w:val="24"/>
          <w:szCs w:val="24"/>
        </w:rPr>
        <w:t xml:space="preserve">                                                   11.07.2022 N 184</w:t>
      </w:r>
    </w:p>
    <w:p w:rsidR="00A20A78" w:rsidRPr="00614A8B" w:rsidRDefault="00A20A78" w:rsidP="00A20A78">
      <w:pPr>
        <w:pStyle w:val="ConsPlusNormal"/>
        <w:ind w:left="426" w:firstLine="4111"/>
        <w:rPr>
          <w:rFonts w:ascii="Times New Roman" w:hAnsi="Times New Roman" w:cs="Times New Roman"/>
          <w:sz w:val="24"/>
          <w:szCs w:val="24"/>
        </w:rPr>
      </w:pPr>
    </w:p>
    <w:p w:rsidR="00A20A78" w:rsidRPr="00614A8B" w:rsidRDefault="00A20A78" w:rsidP="00A20A78">
      <w:pPr>
        <w:pStyle w:val="ConsPlusTitle"/>
        <w:ind w:firstLine="567"/>
        <w:jc w:val="center"/>
        <w:rPr>
          <w:rFonts w:ascii="Times New Roman" w:hAnsi="Times New Roman" w:cs="Times New Roman"/>
          <w:sz w:val="24"/>
          <w:szCs w:val="24"/>
        </w:rPr>
      </w:pPr>
      <w:bookmarkStart w:id="0" w:name="P5791"/>
      <w:bookmarkEnd w:id="0"/>
      <w:r w:rsidRPr="00614A8B">
        <w:rPr>
          <w:rFonts w:ascii="Times New Roman" w:hAnsi="Times New Roman" w:cs="Times New Roman"/>
          <w:sz w:val="24"/>
          <w:szCs w:val="24"/>
        </w:rPr>
        <w:t>ИНСТРУКЦИЯ</w:t>
      </w:r>
    </w:p>
    <w:p w:rsidR="00A20A78" w:rsidRPr="00614A8B" w:rsidRDefault="00A20A78" w:rsidP="00A20A78">
      <w:pPr>
        <w:pStyle w:val="ConsPlusTitle"/>
        <w:ind w:firstLine="567"/>
        <w:jc w:val="center"/>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 ЦЕНТРАЛИЗОВАННОГО ЭКЗАМЕНА</w:t>
      </w:r>
    </w:p>
    <w:p w:rsidR="00A20A78" w:rsidRPr="00614A8B" w:rsidRDefault="00A20A78" w:rsidP="00A20A78">
      <w:pPr>
        <w:ind w:firstLine="567"/>
        <w:rPr>
          <w:rFonts w:ascii="Times New Roman" w:hAnsi="Times New Roman" w:cs="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A20A78" w:rsidRPr="00614A8B" w:rsidTr="00FE2CA5">
        <w:trPr>
          <w:jc w:val="center"/>
        </w:trPr>
        <w:tc>
          <w:tcPr>
            <w:tcW w:w="9577" w:type="dxa"/>
            <w:tcBorders>
              <w:top w:val="nil"/>
              <w:left w:val="single" w:sz="24" w:space="0" w:color="CED3F1"/>
              <w:bottom w:val="nil"/>
              <w:right w:val="single" w:sz="24" w:space="0" w:color="F4F3F8"/>
            </w:tcBorders>
            <w:shd w:val="clear" w:color="auto" w:fill="F4F3F8"/>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color w:val="392C69"/>
                <w:sz w:val="24"/>
                <w:szCs w:val="24"/>
              </w:rPr>
              <w:t xml:space="preserve">(в ред. постановлений Минобразования от 30.12.2022 </w:t>
            </w:r>
            <w:hyperlink r:id="rId4" w:history="1">
              <w:r w:rsidRPr="00614A8B">
                <w:rPr>
                  <w:rFonts w:ascii="Times New Roman" w:hAnsi="Times New Roman" w:cs="Times New Roman"/>
                  <w:color w:val="0000FF"/>
                  <w:sz w:val="24"/>
                  <w:szCs w:val="24"/>
                </w:rPr>
                <w:t>N 509</w:t>
              </w:r>
            </w:hyperlink>
            <w:r w:rsidRPr="00614A8B">
              <w:rPr>
                <w:rFonts w:ascii="Times New Roman" w:hAnsi="Times New Roman" w:cs="Times New Roman"/>
                <w:color w:val="392C69"/>
                <w:sz w:val="24"/>
                <w:szCs w:val="24"/>
              </w:rPr>
              <w:t>,</w:t>
            </w:r>
          </w:p>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color w:val="392C69"/>
                <w:sz w:val="24"/>
                <w:szCs w:val="24"/>
              </w:rPr>
              <w:t xml:space="preserve">от 15.11.2023 </w:t>
            </w:r>
            <w:hyperlink r:id="rId5" w:history="1">
              <w:r w:rsidRPr="00614A8B">
                <w:rPr>
                  <w:rFonts w:ascii="Times New Roman" w:hAnsi="Times New Roman" w:cs="Times New Roman"/>
                  <w:color w:val="0000FF"/>
                  <w:sz w:val="24"/>
                  <w:szCs w:val="24"/>
                </w:rPr>
                <w:t>N 348</w:t>
              </w:r>
            </w:hyperlink>
            <w:r w:rsidRPr="00614A8B">
              <w:rPr>
                <w:rFonts w:ascii="Times New Roman" w:hAnsi="Times New Roman" w:cs="Times New Roman"/>
                <w:color w:val="392C69"/>
                <w:sz w:val="24"/>
                <w:szCs w:val="24"/>
              </w:rPr>
              <w:t>)</w:t>
            </w: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outlineLvl w:val="1"/>
        <w:rPr>
          <w:rFonts w:ascii="Times New Roman" w:hAnsi="Times New Roman" w:cs="Times New Roman"/>
          <w:sz w:val="24"/>
          <w:szCs w:val="24"/>
        </w:rPr>
      </w:pPr>
      <w:r w:rsidRPr="00614A8B">
        <w:rPr>
          <w:rFonts w:ascii="Times New Roman" w:hAnsi="Times New Roman" w:cs="Times New Roman"/>
          <w:b/>
          <w:sz w:val="24"/>
          <w:szCs w:val="24"/>
        </w:rPr>
        <w:t>ГЛАВА 1</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ОБЩИЕ ПОЛОЖЕНИЯ</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1. Настоящая Инструкция устанавливает порядок организации и проведения централизованного экзамена (далее -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2. ЦЭ проводится в единые сроки, ежегодно устанавливаемые Министерством образования в соответствии с </w:t>
      </w:r>
      <w:hyperlink r:id="rId6" w:history="1">
        <w:r w:rsidRPr="00614A8B">
          <w:rPr>
            <w:rFonts w:ascii="Times New Roman" w:hAnsi="Times New Roman" w:cs="Times New Roman"/>
            <w:color w:val="0000FF"/>
            <w:sz w:val="24"/>
            <w:szCs w:val="24"/>
          </w:rPr>
          <w:t>частью второй пункта 4 статьи 161</w:t>
        </w:r>
      </w:hyperlink>
      <w:r w:rsidRPr="00614A8B">
        <w:rPr>
          <w:rFonts w:ascii="Times New Roman" w:hAnsi="Times New Roman" w:cs="Times New Roman"/>
          <w:sz w:val="24"/>
          <w:szCs w:val="24"/>
        </w:rPr>
        <w:t xml:space="preserve"> Кодекса Республики Беларусь об образовании, с использованием единых экзаменационных работ и бланков ответов (далее, если не установлено иное, - экзаменационные материалы).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 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6. Проведение ЦЭ в аудитории обеспечивают педагогические работники.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7. Учащимся XI (XII)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стобалльной шкале, выдается сертификат ЦЭ (далее - сертификат) по форме согласно </w:t>
      </w:r>
      <w:hyperlink w:anchor="P6116" w:history="1">
        <w:r w:rsidRPr="00614A8B">
          <w:rPr>
            <w:rFonts w:ascii="Times New Roman" w:hAnsi="Times New Roman" w:cs="Times New Roman"/>
            <w:color w:val="0000FF"/>
            <w:sz w:val="24"/>
            <w:szCs w:val="24"/>
          </w:rPr>
          <w:t>приложению 1</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7"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Сертификат является действительным до конца календарного года, следующего за календарным годом, в котором был проведен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Бланки сертификата являются бланками документов с определенной степенью защиты и изготавливаются в установленном законодательством порядке по заказу РИКЗ.</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(часть третья п. 7 введена </w:t>
      </w:r>
      <w:hyperlink r:id="rId8" w:history="1">
        <w:r w:rsidRPr="00614A8B">
          <w:rPr>
            <w:rFonts w:ascii="Times New Roman" w:hAnsi="Times New Roman" w:cs="Times New Roman"/>
            <w:color w:val="0000FF"/>
            <w:sz w:val="24"/>
            <w:szCs w:val="24"/>
          </w:rPr>
          <w:t>постановлением</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outlineLvl w:val="1"/>
        <w:rPr>
          <w:rFonts w:ascii="Times New Roman" w:hAnsi="Times New Roman" w:cs="Times New Roman"/>
          <w:sz w:val="24"/>
          <w:szCs w:val="24"/>
        </w:rPr>
      </w:pPr>
      <w:r w:rsidRPr="00614A8B">
        <w:rPr>
          <w:rFonts w:ascii="Times New Roman" w:hAnsi="Times New Roman" w:cs="Times New Roman"/>
          <w:b/>
          <w:sz w:val="24"/>
          <w:szCs w:val="24"/>
        </w:rPr>
        <w:t>ГЛАВА 2</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ПОРЯДОК ОРГАНИЗАЦИИ ЦЭ</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8. 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учреждений общего среднего образования, которые проводят аттестацию в порядке экстерната (далее - учреждения общего среднего образования), по форме согласно </w:t>
      </w:r>
      <w:hyperlink w:anchor="P6144" w:history="1">
        <w:r w:rsidRPr="00614A8B">
          <w:rPr>
            <w:rFonts w:ascii="Times New Roman" w:hAnsi="Times New Roman" w:cs="Times New Roman"/>
            <w:color w:val="0000FF"/>
            <w:sz w:val="24"/>
            <w:szCs w:val="24"/>
          </w:rPr>
          <w:t>приложению 1-1</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9"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w:t>
      </w:r>
      <w:r w:rsidRPr="00614A8B">
        <w:rPr>
          <w:rFonts w:ascii="Times New Roman" w:hAnsi="Times New Roman" w:cs="Times New Roman"/>
          <w:sz w:val="24"/>
          <w:szCs w:val="24"/>
        </w:rPr>
        <w:lastRenderedPageBreak/>
        <w:t>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9. 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w:t>
      </w:r>
      <w:hyperlink w:anchor="P6213" w:history="1">
        <w:r w:rsidRPr="00614A8B">
          <w:rPr>
            <w:rFonts w:ascii="Times New Roman" w:hAnsi="Times New Roman" w:cs="Times New Roman"/>
            <w:color w:val="0000FF"/>
            <w:sz w:val="24"/>
            <w:szCs w:val="24"/>
          </w:rPr>
          <w:t>приложению 2</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По предложениям РИКЗ в срок до 1 марта Министерство образования утверждает </w:t>
      </w:r>
      <w:hyperlink r:id="rId10" w:history="1">
        <w:r w:rsidRPr="00614A8B">
          <w:rPr>
            <w:rFonts w:ascii="Times New Roman" w:hAnsi="Times New Roman" w:cs="Times New Roman"/>
            <w:color w:val="0000FF"/>
            <w:sz w:val="24"/>
            <w:szCs w:val="24"/>
          </w:rPr>
          <w:t>составы</w:t>
        </w:r>
      </w:hyperlink>
      <w:r w:rsidRPr="00614A8B">
        <w:rPr>
          <w:rFonts w:ascii="Times New Roman" w:hAnsi="Times New Roman" w:cs="Times New Roman"/>
          <w:sz w:val="24"/>
          <w:szCs w:val="24"/>
        </w:rPr>
        <w:t xml:space="preserve"> организационных комиссий для проведения ЦЭ в основные сроки, резервные дни и иные сроки.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10.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15 марта организуют проведение проверки готовности пункта проведения ЦЭ, составляют акты о готовности пунктов проведения ЦЭ по форме согласно </w:t>
      </w:r>
      <w:hyperlink w:anchor="P6253" w:history="1">
        <w:r w:rsidRPr="00614A8B">
          <w:rPr>
            <w:rFonts w:ascii="Times New Roman" w:hAnsi="Times New Roman" w:cs="Times New Roman"/>
            <w:color w:val="0000FF"/>
            <w:sz w:val="24"/>
            <w:szCs w:val="24"/>
          </w:rPr>
          <w:t>приложению 3</w:t>
        </w:r>
      </w:hyperlink>
      <w:r w:rsidRPr="00614A8B">
        <w:rPr>
          <w:rFonts w:ascii="Times New Roman" w:hAnsi="Times New Roman" w:cs="Times New Roman"/>
          <w:sz w:val="24"/>
          <w:szCs w:val="24"/>
        </w:rPr>
        <w:t xml:space="preserve"> (далее - акты готовности) и направляют их в РИКЗ.</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11"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После подписания актов готовности пункты проведения ЦЭ предоставляют в РИКЗ информацию о пунктах проведения ЦЭ по форме согласно </w:t>
      </w:r>
      <w:hyperlink w:anchor="P6295" w:history="1">
        <w:r w:rsidRPr="00614A8B">
          <w:rPr>
            <w:rFonts w:ascii="Times New Roman" w:hAnsi="Times New Roman" w:cs="Times New Roman"/>
            <w:color w:val="0000FF"/>
            <w:sz w:val="24"/>
            <w:szCs w:val="24"/>
          </w:rPr>
          <w:t>приложению 4</w:t>
        </w:r>
      </w:hyperlink>
      <w:r w:rsidRPr="00614A8B">
        <w:rPr>
          <w:rFonts w:ascii="Times New Roman" w:hAnsi="Times New Roman" w:cs="Times New Roman"/>
          <w:sz w:val="24"/>
          <w:szCs w:val="24"/>
        </w:rPr>
        <w:t xml:space="preserve">, информацию о лицах, ответственных за организацию эксплуатации системы регистрации, по форме согласно </w:t>
      </w:r>
      <w:hyperlink w:anchor="P6332" w:history="1">
        <w:r w:rsidRPr="00614A8B">
          <w:rPr>
            <w:rFonts w:ascii="Times New Roman" w:hAnsi="Times New Roman" w:cs="Times New Roman"/>
            <w:color w:val="0000FF"/>
            <w:sz w:val="24"/>
            <w:szCs w:val="24"/>
          </w:rPr>
          <w:t>приложению 5</w:t>
        </w:r>
      </w:hyperlink>
      <w:r w:rsidRPr="00614A8B">
        <w:rPr>
          <w:rFonts w:ascii="Times New Roman" w:hAnsi="Times New Roman" w:cs="Times New Roman"/>
          <w:sz w:val="24"/>
          <w:szCs w:val="24"/>
        </w:rPr>
        <w:t xml:space="preserve">, информацию о доставке экзаменационных материалов в пункты проведения ЦЭ по форме согласно </w:t>
      </w:r>
      <w:hyperlink w:anchor="P6376" w:history="1">
        <w:r w:rsidRPr="00614A8B">
          <w:rPr>
            <w:rFonts w:ascii="Times New Roman" w:hAnsi="Times New Roman" w:cs="Times New Roman"/>
            <w:color w:val="0000FF"/>
            <w:sz w:val="24"/>
            <w:szCs w:val="24"/>
          </w:rPr>
          <w:t>приложению 6</w:t>
        </w:r>
      </w:hyperlink>
      <w:r w:rsidRPr="00614A8B">
        <w:rPr>
          <w:rFonts w:ascii="Times New Roman" w:hAnsi="Times New Roman" w:cs="Times New Roman"/>
          <w:sz w:val="24"/>
          <w:szCs w:val="24"/>
        </w:rPr>
        <w:t xml:space="preserve">, формируют предложения по перечню корпусов и аудиторий (учебных помещений) для проведения ЦЭ по форме согласно </w:t>
      </w:r>
      <w:hyperlink w:anchor="P6411" w:history="1">
        <w:r w:rsidRPr="00614A8B">
          <w:rPr>
            <w:rFonts w:ascii="Times New Roman" w:hAnsi="Times New Roman" w:cs="Times New Roman"/>
            <w:color w:val="0000FF"/>
            <w:sz w:val="24"/>
            <w:szCs w:val="24"/>
          </w:rPr>
          <w:t>приложению 7</w:t>
        </w:r>
      </w:hyperlink>
      <w:r w:rsidRPr="00614A8B">
        <w:rPr>
          <w:rFonts w:ascii="Times New Roman" w:hAnsi="Times New Roman" w:cs="Times New Roman"/>
          <w:sz w:val="24"/>
          <w:szCs w:val="24"/>
        </w:rPr>
        <w:t xml:space="preserve">, а также предоставляют в РИКЗ схемы нумерации мест для участников ЦЭ в аудиториях пункта проведения ЦЭ по форме согласно </w:t>
      </w:r>
      <w:hyperlink w:anchor="P6451" w:history="1">
        <w:r w:rsidRPr="00614A8B">
          <w:rPr>
            <w:rFonts w:ascii="Times New Roman" w:hAnsi="Times New Roman" w:cs="Times New Roman"/>
            <w:color w:val="0000FF"/>
            <w:sz w:val="24"/>
            <w:szCs w:val="24"/>
          </w:rPr>
          <w:t>приложению 8</w:t>
        </w:r>
      </w:hyperlink>
      <w:r w:rsidRPr="00614A8B">
        <w:rPr>
          <w:rFonts w:ascii="Times New Roman" w:hAnsi="Times New Roman" w:cs="Times New Roman"/>
          <w:sz w:val="24"/>
          <w:szCs w:val="24"/>
        </w:rPr>
        <w:t xml:space="preserve"> с указанием количества участников в каждой аудитории пункта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11. В течение года РИКЗ формирует банк экзаменационных работ для аттестации участников ЦЭ, определяет количество вариантов экзаменационных материалов по каждому учебному предмету, может заключать гражданско-правовые договоры с разработчиками и экспертами экзаменационных работ, выплачивать вознаграждение лицам, привлекаемым для разработки, экспертизы заданий для экзаменационных работ по учебным предметам, исходя из трудовых затрат на разработку, экспертизу заданий для экзаменационных работ по учебным предметам для ЦЭ согласно </w:t>
      </w:r>
      <w:hyperlink w:anchor="P6535" w:history="1">
        <w:r w:rsidRPr="00614A8B">
          <w:rPr>
            <w:rFonts w:ascii="Times New Roman" w:hAnsi="Times New Roman" w:cs="Times New Roman"/>
            <w:color w:val="0000FF"/>
            <w:sz w:val="24"/>
            <w:szCs w:val="24"/>
          </w:rPr>
          <w:t>приложению 9</w:t>
        </w:r>
      </w:hyperlink>
      <w:r w:rsidRPr="00614A8B">
        <w:rPr>
          <w:rFonts w:ascii="Times New Roman" w:hAnsi="Times New Roman" w:cs="Times New Roman"/>
          <w:sz w:val="24"/>
          <w:szCs w:val="24"/>
        </w:rPr>
        <w:t xml:space="preserve"> и размеров вознаграждения за час за разработку, экспертизу заданий экзаменационных работ по учебным предметам для проведения ЦЭ и сопровождения ЦЭ согласно </w:t>
      </w:r>
      <w:hyperlink w:anchor="P6560" w:history="1">
        <w:r w:rsidRPr="00614A8B">
          <w:rPr>
            <w:rFonts w:ascii="Times New Roman" w:hAnsi="Times New Roman" w:cs="Times New Roman"/>
            <w:color w:val="0000FF"/>
            <w:sz w:val="24"/>
            <w:szCs w:val="24"/>
          </w:rPr>
          <w:t>приложению 10</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12"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outlineLvl w:val="1"/>
        <w:rPr>
          <w:rFonts w:ascii="Times New Roman" w:hAnsi="Times New Roman" w:cs="Times New Roman"/>
          <w:sz w:val="24"/>
          <w:szCs w:val="24"/>
        </w:rPr>
      </w:pPr>
      <w:r w:rsidRPr="00614A8B">
        <w:rPr>
          <w:rFonts w:ascii="Times New Roman" w:hAnsi="Times New Roman" w:cs="Times New Roman"/>
          <w:b/>
          <w:sz w:val="24"/>
          <w:szCs w:val="24"/>
        </w:rPr>
        <w:t>ГЛАВА 3</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ПОРЯДОК РЕГИСТРАЦИИ ДЛЯ УЧАСТИЯ В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12. 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информационной системой регистрации участников ЦЭ (далее - система регистрации), другие члены комиссии.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w:t>
      </w:r>
      <w:hyperlink w:anchor="P6590" w:history="1">
        <w:r w:rsidRPr="00614A8B">
          <w:rPr>
            <w:rFonts w:ascii="Times New Roman" w:hAnsi="Times New Roman" w:cs="Times New Roman"/>
            <w:color w:val="0000FF"/>
            <w:sz w:val="24"/>
            <w:szCs w:val="24"/>
          </w:rPr>
          <w:t>приложению 11</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13. Заявления на участие в ЦЭ подаются участниками ЦЭ (на бумажном носителе) по форме согласно </w:t>
      </w:r>
      <w:hyperlink w:anchor="P6628" w:history="1">
        <w:r w:rsidRPr="00614A8B">
          <w:rPr>
            <w:rFonts w:ascii="Times New Roman" w:hAnsi="Times New Roman" w:cs="Times New Roman"/>
            <w:color w:val="0000FF"/>
            <w:sz w:val="24"/>
            <w:szCs w:val="24"/>
          </w:rPr>
          <w:t>приложению 12</w:t>
        </w:r>
      </w:hyperlink>
      <w:r w:rsidRPr="00614A8B">
        <w:rPr>
          <w:rFonts w:ascii="Times New Roman" w:hAnsi="Times New Roman" w:cs="Times New Roman"/>
          <w:sz w:val="24"/>
          <w:szCs w:val="24"/>
        </w:rPr>
        <w:t xml:space="preserve">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 законных представителей при предъявлении </w:t>
      </w:r>
      <w:hyperlink r:id="rId13" w:history="1">
        <w:r w:rsidRPr="00614A8B">
          <w:rPr>
            <w:rFonts w:ascii="Times New Roman" w:hAnsi="Times New Roman" w:cs="Times New Roman"/>
            <w:color w:val="0000FF"/>
            <w:sz w:val="24"/>
            <w:szCs w:val="24"/>
          </w:rPr>
          <w:t>документов</w:t>
        </w:r>
      </w:hyperlink>
      <w:r w:rsidRPr="00614A8B">
        <w:rPr>
          <w:rFonts w:ascii="Times New Roman" w:hAnsi="Times New Roman" w:cs="Times New Roman"/>
          <w:sz w:val="24"/>
          <w:szCs w:val="24"/>
        </w:rPr>
        <w:t>, удостоверяющих его личность и подтверждающих статус законного представителя.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14. Руководитель учреждения общего среднего образования (уполномоченное им лицо) утверждает список участников ЦЭ по форме согласно </w:t>
      </w:r>
      <w:hyperlink w:anchor="P6986" w:history="1">
        <w:r w:rsidRPr="00614A8B">
          <w:rPr>
            <w:rFonts w:ascii="Times New Roman" w:hAnsi="Times New Roman" w:cs="Times New Roman"/>
            <w:color w:val="0000FF"/>
            <w:sz w:val="24"/>
            <w:szCs w:val="24"/>
          </w:rPr>
          <w:t>приложению 13</w:t>
        </w:r>
      </w:hyperlink>
      <w:r w:rsidRPr="00614A8B">
        <w:rPr>
          <w:rFonts w:ascii="Times New Roman" w:hAnsi="Times New Roman" w:cs="Times New Roman"/>
          <w:sz w:val="24"/>
          <w:szCs w:val="24"/>
        </w:rPr>
        <w:t xml:space="preserve">, составленный 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 в городах,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w:t>
      </w:r>
      <w:r w:rsidRPr="00614A8B">
        <w:rPr>
          <w:rFonts w:ascii="Times New Roman" w:hAnsi="Times New Roman" w:cs="Times New Roman"/>
          <w:sz w:val="24"/>
          <w:szCs w:val="24"/>
        </w:rPr>
        <w:lastRenderedPageBreak/>
        <w:t>органа),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15. 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16.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w:t>
      </w:r>
      <w:hyperlink w:anchor="P7041" w:history="1">
        <w:r w:rsidRPr="00614A8B">
          <w:rPr>
            <w:rFonts w:ascii="Times New Roman" w:hAnsi="Times New Roman" w:cs="Times New Roman"/>
            <w:color w:val="0000FF"/>
            <w:sz w:val="24"/>
            <w:szCs w:val="24"/>
          </w:rPr>
          <w:t>приложению 14</w:t>
        </w:r>
      </w:hyperlink>
      <w:r w:rsidRPr="00614A8B">
        <w:rPr>
          <w:rFonts w:ascii="Times New Roman" w:hAnsi="Times New Roman" w:cs="Times New Roman"/>
          <w:sz w:val="24"/>
          <w:szCs w:val="24"/>
        </w:rPr>
        <w:t xml:space="preserve"> по учебным предметам в разрезе пунктов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17. РИКЗ организует формирование базы данных участников ЦЭ по форме согласно </w:t>
      </w:r>
      <w:hyperlink w:anchor="P7104" w:history="1">
        <w:r w:rsidRPr="00614A8B">
          <w:rPr>
            <w:rFonts w:ascii="Times New Roman" w:hAnsi="Times New Roman" w:cs="Times New Roman"/>
            <w:color w:val="0000FF"/>
            <w:sz w:val="24"/>
            <w:szCs w:val="24"/>
          </w:rPr>
          <w:t>приложению 15</w:t>
        </w:r>
      </w:hyperlink>
      <w:r w:rsidRPr="00614A8B">
        <w:rPr>
          <w:rFonts w:ascii="Times New Roman" w:hAnsi="Times New Roman" w:cs="Times New Roman"/>
          <w:sz w:val="24"/>
          <w:szCs w:val="24"/>
        </w:rPr>
        <w:t xml:space="preserve">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База данных участников ЦЭ заполняется в следующем порядке:</w:t>
      </w:r>
    </w:p>
    <w:p w:rsidR="00A20A78" w:rsidRPr="00614A8B" w:rsidRDefault="00A20A78" w:rsidP="00A20A78">
      <w:pPr>
        <w:pStyle w:val="ConsPlusNormal"/>
        <w:ind w:firstLine="567"/>
        <w:jc w:val="both"/>
        <w:rPr>
          <w:rFonts w:ascii="Times New Roman" w:hAnsi="Times New Roman" w:cs="Times New Roman"/>
          <w:sz w:val="24"/>
          <w:szCs w:val="24"/>
        </w:rPr>
      </w:pPr>
      <w:hyperlink w:anchor="P7112" w:history="1">
        <w:r w:rsidRPr="00614A8B">
          <w:rPr>
            <w:rFonts w:ascii="Times New Roman" w:hAnsi="Times New Roman" w:cs="Times New Roman"/>
            <w:color w:val="0000FF"/>
            <w:sz w:val="24"/>
            <w:szCs w:val="24"/>
          </w:rPr>
          <w:t>графа 1</w:t>
        </w:r>
      </w:hyperlink>
      <w:r w:rsidRPr="00614A8B">
        <w:rPr>
          <w:rFonts w:ascii="Times New Roman" w:hAnsi="Times New Roman" w:cs="Times New Roman"/>
          <w:sz w:val="24"/>
          <w:szCs w:val="24"/>
        </w:rPr>
        <w:t xml:space="preserve"> (фамилия) - фамилия участника ЦЭ;</w:t>
      </w:r>
    </w:p>
    <w:p w:rsidR="00A20A78" w:rsidRPr="00614A8B" w:rsidRDefault="00A20A78" w:rsidP="00A20A78">
      <w:pPr>
        <w:pStyle w:val="ConsPlusNormal"/>
        <w:ind w:firstLine="567"/>
        <w:jc w:val="both"/>
        <w:rPr>
          <w:rFonts w:ascii="Times New Roman" w:hAnsi="Times New Roman" w:cs="Times New Roman"/>
          <w:sz w:val="24"/>
          <w:szCs w:val="24"/>
        </w:rPr>
      </w:pPr>
      <w:hyperlink w:anchor="P7113" w:history="1">
        <w:r w:rsidRPr="00614A8B">
          <w:rPr>
            <w:rFonts w:ascii="Times New Roman" w:hAnsi="Times New Roman" w:cs="Times New Roman"/>
            <w:color w:val="0000FF"/>
            <w:sz w:val="24"/>
            <w:szCs w:val="24"/>
          </w:rPr>
          <w:t>графа 2</w:t>
        </w:r>
      </w:hyperlink>
      <w:r w:rsidRPr="00614A8B">
        <w:rPr>
          <w:rFonts w:ascii="Times New Roman" w:hAnsi="Times New Roman" w:cs="Times New Roman"/>
          <w:sz w:val="24"/>
          <w:szCs w:val="24"/>
        </w:rPr>
        <w:t xml:space="preserve"> (собственное имя) - собственное имя участника ЦЭ;</w:t>
      </w:r>
    </w:p>
    <w:p w:rsidR="00A20A78" w:rsidRPr="00614A8B" w:rsidRDefault="00A20A78" w:rsidP="00A20A78">
      <w:pPr>
        <w:pStyle w:val="ConsPlusNormal"/>
        <w:ind w:firstLine="567"/>
        <w:jc w:val="both"/>
        <w:rPr>
          <w:rFonts w:ascii="Times New Roman" w:hAnsi="Times New Roman" w:cs="Times New Roman"/>
          <w:sz w:val="24"/>
          <w:szCs w:val="24"/>
        </w:rPr>
      </w:pPr>
      <w:hyperlink w:anchor="P7114" w:history="1">
        <w:r w:rsidRPr="00614A8B">
          <w:rPr>
            <w:rFonts w:ascii="Times New Roman" w:hAnsi="Times New Roman" w:cs="Times New Roman"/>
            <w:color w:val="0000FF"/>
            <w:sz w:val="24"/>
            <w:szCs w:val="24"/>
          </w:rPr>
          <w:t>графа 3</w:t>
        </w:r>
      </w:hyperlink>
      <w:r w:rsidRPr="00614A8B">
        <w:rPr>
          <w:rFonts w:ascii="Times New Roman" w:hAnsi="Times New Roman" w:cs="Times New Roman"/>
          <w:sz w:val="24"/>
          <w:szCs w:val="24"/>
        </w:rPr>
        <w:t xml:space="preserve"> (отчество) - отчество участника ЦЭ, если таковое имеется;</w:t>
      </w:r>
    </w:p>
    <w:p w:rsidR="00A20A78" w:rsidRPr="00614A8B" w:rsidRDefault="00A20A78" w:rsidP="00A20A78">
      <w:pPr>
        <w:pStyle w:val="ConsPlusNormal"/>
        <w:ind w:firstLine="567"/>
        <w:jc w:val="both"/>
        <w:rPr>
          <w:rFonts w:ascii="Times New Roman" w:hAnsi="Times New Roman" w:cs="Times New Roman"/>
          <w:sz w:val="24"/>
          <w:szCs w:val="24"/>
        </w:rPr>
      </w:pPr>
      <w:hyperlink w:anchor="P7132" w:history="1">
        <w:r w:rsidRPr="00614A8B">
          <w:rPr>
            <w:rFonts w:ascii="Times New Roman" w:hAnsi="Times New Roman" w:cs="Times New Roman"/>
            <w:color w:val="0000FF"/>
            <w:sz w:val="24"/>
            <w:szCs w:val="24"/>
          </w:rPr>
          <w:t>графа 4</w:t>
        </w:r>
      </w:hyperlink>
      <w:r w:rsidRPr="00614A8B">
        <w:rPr>
          <w:rFonts w:ascii="Times New Roman" w:hAnsi="Times New Roman" w:cs="Times New Roman"/>
          <w:sz w:val="24"/>
          <w:szCs w:val="24"/>
        </w:rPr>
        <w:t xml:space="preserve"> (документ, удостоверяющий личность участника ЦЭ) - серия документа (при наличии), удостоверяющего личность участника ЦЭ;</w:t>
      </w:r>
    </w:p>
    <w:p w:rsidR="00A20A78" w:rsidRPr="00614A8B" w:rsidRDefault="00A20A78" w:rsidP="00A20A78">
      <w:pPr>
        <w:pStyle w:val="ConsPlusNormal"/>
        <w:ind w:firstLine="567"/>
        <w:jc w:val="both"/>
        <w:rPr>
          <w:rFonts w:ascii="Times New Roman" w:hAnsi="Times New Roman" w:cs="Times New Roman"/>
          <w:sz w:val="24"/>
          <w:szCs w:val="24"/>
        </w:rPr>
      </w:pPr>
      <w:hyperlink w:anchor="P7133" w:history="1">
        <w:r w:rsidRPr="00614A8B">
          <w:rPr>
            <w:rFonts w:ascii="Times New Roman" w:hAnsi="Times New Roman" w:cs="Times New Roman"/>
            <w:color w:val="0000FF"/>
            <w:sz w:val="24"/>
            <w:szCs w:val="24"/>
          </w:rPr>
          <w:t>графа 5</w:t>
        </w:r>
      </w:hyperlink>
      <w:r w:rsidRPr="00614A8B">
        <w:rPr>
          <w:rFonts w:ascii="Times New Roman" w:hAnsi="Times New Roman" w:cs="Times New Roman"/>
          <w:sz w:val="24"/>
          <w:szCs w:val="24"/>
        </w:rPr>
        <w:t xml:space="preserve"> (документ, удостоверяющий личность участника ЦЭ) - номер документа, удостоверяющего личность участника ЦЭ;</w:t>
      </w:r>
    </w:p>
    <w:p w:rsidR="00A20A78" w:rsidRPr="00614A8B" w:rsidRDefault="00A20A78" w:rsidP="00A20A78">
      <w:pPr>
        <w:pStyle w:val="ConsPlusNormal"/>
        <w:ind w:firstLine="567"/>
        <w:jc w:val="both"/>
        <w:rPr>
          <w:rFonts w:ascii="Times New Roman" w:hAnsi="Times New Roman" w:cs="Times New Roman"/>
          <w:sz w:val="24"/>
          <w:szCs w:val="24"/>
        </w:rPr>
      </w:pPr>
      <w:hyperlink w:anchor="P7116" w:history="1">
        <w:r w:rsidRPr="00614A8B">
          <w:rPr>
            <w:rFonts w:ascii="Times New Roman" w:hAnsi="Times New Roman" w:cs="Times New Roman"/>
            <w:color w:val="0000FF"/>
            <w:sz w:val="24"/>
            <w:szCs w:val="24"/>
          </w:rPr>
          <w:t>графа 6</w:t>
        </w:r>
      </w:hyperlink>
      <w:r w:rsidRPr="00614A8B">
        <w:rPr>
          <w:rFonts w:ascii="Times New Roman" w:hAnsi="Times New Roman" w:cs="Times New Roman"/>
          <w:sz w:val="24"/>
          <w:szCs w:val="24"/>
        </w:rPr>
        <w:t xml:space="preserve"> (пол) - пол участника ЦЭ;</w:t>
      </w:r>
    </w:p>
    <w:p w:rsidR="00A20A78" w:rsidRPr="00614A8B" w:rsidRDefault="00A20A78" w:rsidP="00A20A78">
      <w:pPr>
        <w:pStyle w:val="ConsPlusNormal"/>
        <w:ind w:firstLine="567"/>
        <w:jc w:val="both"/>
        <w:rPr>
          <w:rFonts w:ascii="Times New Roman" w:hAnsi="Times New Roman" w:cs="Times New Roman"/>
          <w:sz w:val="24"/>
          <w:szCs w:val="24"/>
        </w:rPr>
      </w:pPr>
      <w:hyperlink w:anchor="P7117" w:history="1">
        <w:r w:rsidRPr="00614A8B">
          <w:rPr>
            <w:rFonts w:ascii="Times New Roman" w:hAnsi="Times New Roman" w:cs="Times New Roman"/>
            <w:color w:val="0000FF"/>
            <w:sz w:val="24"/>
            <w:szCs w:val="24"/>
          </w:rPr>
          <w:t>графа 7</w:t>
        </w:r>
      </w:hyperlink>
      <w:r w:rsidRPr="00614A8B">
        <w:rPr>
          <w:rFonts w:ascii="Times New Roman" w:hAnsi="Times New Roman" w:cs="Times New Roman"/>
          <w:sz w:val="24"/>
          <w:szCs w:val="24"/>
        </w:rPr>
        <w:t xml:space="preserve"> (код пункта проведения ЦЭ) - код пункта проведения ЦЭ, в котором участник ЦЭ принимает участие в ЦЭ, в соответствии с кодировкой РИКЗ;</w:t>
      </w:r>
    </w:p>
    <w:p w:rsidR="00A20A78" w:rsidRPr="00614A8B" w:rsidRDefault="00A20A78" w:rsidP="00A20A78">
      <w:pPr>
        <w:pStyle w:val="ConsPlusNormal"/>
        <w:ind w:firstLine="567"/>
        <w:jc w:val="both"/>
        <w:rPr>
          <w:rFonts w:ascii="Times New Roman" w:hAnsi="Times New Roman" w:cs="Times New Roman"/>
          <w:sz w:val="24"/>
          <w:szCs w:val="24"/>
        </w:rPr>
      </w:pPr>
      <w:hyperlink w:anchor="P7118" w:history="1">
        <w:r w:rsidRPr="00614A8B">
          <w:rPr>
            <w:rFonts w:ascii="Times New Roman" w:hAnsi="Times New Roman" w:cs="Times New Roman"/>
            <w:color w:val="0000FF"/>
            <w:sz w:val="24"/>
            <w:szCs w:val="24"/>
          </w:rPr>
          <w:t>графа 8</w:t>
        </w:r>
      </w:hyperlink>
      <w:r w:rsidRPr="00614A8B">
        <w:rPr>
          <w:rFonts w:ascii="Times New Roman" w:hAnsi="Times New Roman" w:cs="Times New Roman"/>
          <w:sz w:val="24"/>
          <w:szCs w:val="24"/>
        </w:rPr>
        <w:t xml:space="preserve"> (код учреждения образования) - код учреждения общего среднего образования в соответствии с кодировкой РИКЗ, в котором обучается участник ЦЭ;</w:t>
      </w:r>
    </w:p>
    <w:p w:rsidR="00A20A78" w:rsidRPr="00614A8B" w:rsidRDefault="00A20A78" w:rsidP="00A20A78">
      <w:pPr>
        <w:pStyle w:val="ConsPlusNormal"/>
        <w:ind w:firstLine="567"/>
        <w:jc w:val="both"/>
        <w:rPr>
          <w:rFonts w:ascii="Times New Roman" w:hAnsi="Times New Roman" w:cs="Times New Roman"/>
          <w:sz w:val="24"/>
          <w:szCs w:val="24"/>
        </w:rPr>
      </w:pPr>
      <w:hyperlink w:anchor="P7119" w:history="1">
        <w:r w:rsidRPr="00614A8B">
          <w:rPr>
            <w:rFonts w:ascii="Times New Roman" w:hAnsi="Times New Roman" w:cs="Times New Roman"/>
            <w:color w:val="0000FF"/>
            <w:sz w:val="24"/>
            <w:szCs w:val="24"/>
          </w:rPr>
          <w:t>графа 9</w:t>
        </w:r>
      </w:hyperlink>
      <w:r w:rsidRPr="00614A8B">
        <w:rPr>
          <w:rFonts w:ascii="Times New Roman" w:hAnsi="Times New Roman" w:cs="Times New Roman"/>
          <w:sz w:val="24"/>
          <w:szCs w:val="24"/>
        </w:rPr>
        <w:t xml:space="preserve"> (населенный пункт) - населенный пункт, в котором расположено учреждение общего среднего образования, в котором обучается участник ЦЭ: 1 - г. Минск, 2 - областной центр, 3 - районный центр, 4 - город, 5 - поселок городского типа, 6 - сельский населенный пункт;</w:t>
      </w:r>
    </w:p>
    <w:p w:rsidR="00A20A78" w:rsidRPr="00614A8B" w:rsidRDefault="00A20A78" w:rsidP="00A20A78">
      <w:pPr>
        <w:pStyle w:val="ConsPlusNormal"/>
        <w:ind w:firstLine="567"/>
        <w:jc w:val="both"/>
        <w:rPr>
          <w:rFonts w:ascii="Times New Roman" w:hAnsi="Times New Roman" w:cs="Times New Roman"/>
          <w:sz w:val="24"/>
          <w:szCs w:val="24"/>
        </w:rPr>
      </w:pPr>
      <w:hyperlink w:anchor="P7120" w:history="1">
        <w:r w:rsidRPr="00614A8B">
          <w:rPr>
            <w:rFonts w:ascii="Times New Roman" w:hAnsi="Times New Roman" w:cs="Times New Roman"/>
            <w:color w:val="0000FF"/>
            <w:sz w:val="24"/>
            <w:szCs w:val="24"/>
          </w:rPr>
          <w:t>графа 10</w:t>
        </w:r>
      </w:hyperlink>
      <w:r w:rsidRPr="00614A8B">
        <w:rPr>
          <w:rFonts w:ascii="Times New Roman" w:hAnsi="Times New Roman" w:cs="Times New Roman"/>
          <w:sz w:val="24"/>
          <w:szCs w:val="24"/>
        </w:rPr>
        <w:t xml:space="preserve"> (код учебного предмета) - код учебного предмета в соответствии с кодировкой РИКЗ;</w:t>
      </w:r>
    </w:p>
    <w:p w:rsidR="00A20A78" w:rsidRPr="00614A8B" w:rsidRDefault="00A20A78" w:rsidP="00A20A78">
      <w:pPr>
        <w:pStyle w:val="ConsPlusNormal"/>
        <w:ind w:firstLine="567"/>
        <w:jc w:val="both"/>
        <w:rPr>
          <w:rFonts w:ascii="Times New Roman" w:hAnsi="Times New Roman" w:cs="Times New Roman"/>
          <w:sz w:val="24"/>
          <w:szCs w:val="24"/>
        </w:rPr>
      </w:pPr>
      <w:hyperlink w:anchor="P7121" w:history="1">
        <w:r w:rsidRPr="00614A8B">
          <w:rPr>
            <w:rFonts w:ascii="Times New Roman" w:hAnsi="Times New Roman" w:cs="Times New Roman"/>
            <w:color w:val="0000FF"/>
            <w:sz w:val="24"/>
            <w:szCs w:val="24"/>
          </w:rPr>
          <w:t>графа 11</w:t>
        </w:r>
      </w:hyperlink>
      <w:r w:rsidRPr="00614A8B">
        <w:rPr>
          <w:rFonts w:ascii="Times New Roman" w:hAnsi="Times New Roman" w:cs="Times New Roman"/>
          <w:sz w:val="24"/>
          <w:szCs w:val="24"/>
        </w:rPr>
        <w:t xml:space="preserve"> (язык) - язык предоставления экзаменационной работы: 0 - белорусский язык, 1 - русский язык;</w:t>
      </w:r>
    </w:p>
    <w:p w:rsidR="00A20A78" w:rsidRPr="00614A8B" w:rsidRDefault="00A20A78" w:rsidP="00A20A78">
      <w:pPr>
        <w:pStyle w:val="ConsPlusNormal"/>
        <w:ind w:firstLine="567"/>
        <w:jc w:val="both"/>
        <w:rPr>
          <w:rFonts w:ascii="Times New Roman" w:hAnsi="Times New Roman" w:cs="Times New Roman"/>
          <w:sz w:val="24"/>
          <w:szCs w:val="24"/>
        </w:rPr>
      </w:pPr>
      <w:hyperlink w:anchor="P7122" w:history="1">
        <w:r w:rsidRPr="00614A8B">
          <w:rPr>
            <w:rFonts w:ascii="Times New Roman" w:hAnsi="Times New Roman" w:cs="Times New Roman"/>
            <w:color w:val="0000FF"/>
            <w:sz w:val="24"/>
            <w:szCs w:val="24"/>
          </w:rPr>
          <w:t>графа 12</w:t>
        </w:r>
      </w:hyperlink>
      <w:r w:rsidRPr="00614A8B">
        <w:rPr>
          <w:rFonts w:ascii="Times New Roman" w:hAnsi="Times New Roman" w:cs="Times New Roman"/>
          <w:sz w:val="24"/>
          <w:szCs w:val="24"/>
        </w:rPr>
        <w:t xml:space="preserve">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школа-интернат для детей-сирот и детей, оставшихся без попечения родителей, 8 - санаторная школа-интернат, 9 - гимназия - колледж искусств, 10 - училище олимпийского резерва, 11 - специальная школа, 12 - специальная школа-интернат;</w:t>
      </w:r>
    </w:p>
    <w:p w:rsidR="00A20A78" w:rsidRPr="00614A8B" w:rsidRDefault="00A20A78" w:rsidP="00A20A78">
      <w:pPr>
        <w:pStyle w:val="ConsPlusNormal"/>
        <w:ind w:firstLine="567"/>
        <w:jc w:val="both"/>
        <w:rPr>
          <w:rFonts w:ascii="Times New Roman" w:hAnsi="Times New Roman" w:cs="Times New Roman"/>
          <w:sz w:val="24"/>
          <w:szCs w:val="24"/>
        </w:rPr>
      </w:pPr>
      <w:hyperlink w:anchor="P7123" w:history="1">
        <w:r w:rsidRPr="00614A8B">
          <w:rPr>
            <w:rFonts w:ascii="Times New Roman" w:hAnsi="Times New Roman" w:cs="Times New Roman"/>
            <w:color w:val="0000FF"/>
            <w:sz w:val="24"/>
            <w:szCs w:val="24"/>
          </w:rPr>
          <w:t>графа 13</w:t>
        </w:r>
      </w:hyperlink>
      <w:r w:rsidRPr="00614A8B">
        <w:rPr>
          <w:rFonts w:ascii="Times New Roman" w:hAnsi="Times New Roman" w:cs="Times New Roman"/>
          <w:sz w:val="24"/>
          <w:szCs w:val="24"/>
        </w:rPr>
        <w:t xml:space="preserve"> (уровень изучения учебного предмета) - уровень изучения учебного предмета: 1 - базовый, 2 - повышенный;</w:t>
      </w:r>
    </w:p>
    <w:p w:rsidR="00A20A78" w:rsidRPr="00614A8B" w:rsidRDefault="00A20A78" w:rsidP="00A20A78">
      <w:pPr>
        <w:pStyle w:val="ConsPlusNormal"/>
        <w:ind w:firstLine="567"/>
        <w:jc w:val="both"/>
        <w:rPr>
          <w:rFonts w:ascii="Times New Roman" w:hAnsi="Times New Roman" w:cs="Times New Roman"/>
          <w:sz w:val="24"/>
          <w:szCs w:val="24"/>
        </w:rPr>
      </w:pPr>
      <w:hyperlink w:anchor="P7134" w:history="1">
        <w:r w:rsidRPr="00614A8B">
          <w:rPr>
            <w:rFonts w:ascii="Times New Roman" w:hAnsi="Times New Roman" w:cs="Times New Roman"/>
            <w:color w:val="0000FF"/>
            <w:sz w:val="24"/>
            <w:szCs w:val="24"/>
          </w:rPr>
          <w:t>графа 15</w:t>
        </w:r>
      </w:hyperlink>
      <w:r w:rsidRPr="00614A8B">
        <w:rPr>
          <w:rFonts w:ascii="Times New Roman" w:hAnsi="Times New Roman" w:cs="Times New Roman"/>
          <w:sz w:val="24"/>
          <w:szCs w:val="24"/>
        </w:rPr>
        <w:t xml:space="preserve"> (дополнительная подготовка) - факультативные занятия: 1 - "да", 0 - "нет";</w:t>
      </w:r>
    </w:p>
    <w:p w:rsidR="00A20A78" w:rsidRPr="00614A8B" w:rsidRDefault="00A20A78" w:rsidP="00A20A78">
      <w:pPr>
        <w:pStyle w:val="ConsPlusNormal"/>
        <w:ind w:firstLine="567"/>
        <w:jc w:val="both"/>
        <w:rPr>
          <w:rFonts w:ascii="Times New Roman" w:hAnsi="Times New Roman" w:cs="Times New Roman"/>
          <w:sz w:val="24"/>
          <w:szCs w:val="24"/>
        </w:rPr>
      </w:pPr>
      <w:hyperlink w:anchor="P7136" w:history="1">
        <w:r w:rsidRPr="00614A8B">
          <w:rPr>
            <w:rFonts w:ascii="Times New Roman" w:hAnsi="Times New Roman" w:cs="Times New Roman"/>
            <w:color w:val="0000FF"/>
            <w:sz w:val="24"/>
            <w:szCs w:val="24"/>
          </w:rPr>
          <w:t>графа 17</w:t>
        </w:r>
      </w:hyperlink>
      <w:r w:rsidRPr="00614A8B">
        <w:rPr>
          <w:rFonts w:ascii="Times New Roman" w:hAnsi="Times New Roman" w:cs="Times New Roman"/>
          <w:sz w:val="24"/>
          <w:szCs w:val="24"/>
        </w:rPr>
        <w:t xml:space="preserve"> (дополнительная подготовка) - курсы при учреждениях высшего образования: 1 - "да", 0 - "нет";</w:t>
      </w:r>
    </w:p>
    <w:p w:rsidR="00A20A78" w:rsidRPr="00614A8B" w:rsidRDefault="00A20A78" w:rsidP="00A20A78">
      <w:pPr>
        <w:pStyle w:val="ConsPlusNormal"/>
        <w:ind w:firstLine="567"/>
        <w:jc w:val="both"/>
        <w:rPr>
          <w:rFonts w:ascii="Times New Roman" w:hAnsi="Times New Roman" w:cs="Times New Roman"/>
          <w:sz w:val="24"/>
          <w:szCs w:val="24"/>
        </w:rPr>
      </w:pPr>
      <w:hyperlink w:anchor="P7126" w:history="1">
        <w:r w:rsidRPr="00614A8B">
          <w:rPr>
            <w:rFonts w:ascii="Times New Roman" w:hAnsi="Times New Roman" w:cs="Times New Roman"/>
            <w:color w:val="0000FF"/>
            <w:sz w:val="24"/>
            <w:szCs w:val="24"/>
          </w:rPr>
          <w:t>графа 18</w:t>
        </w:r>
      </w:hyperlink>
      <w:r w:rsidRPr="00614A8B">
        <w:rPr>
          <w:rFonts w:ascii="Times New Roman" w:hAnsi="Times New Roman" w:cs="Times New Roman"/>
          <w:sz w:val="24"/>
          <w:szCs w:val="24"/>
        </w:rPr>
        <w:t xml:space="preserve"> - дата регистрации;</w:t>
      </w:r>
    </w:p>
    <w:p w:rsidR="00A20A78" w:rsidRPr="00614A8B" w:rsidRDefault="00A20A78" w:rsidP="00A20A78">
      <w:pPr>
        <w:pStyle w:val="ConsPlusNormal"/>
        <w:ind w:firstLine="567"/>
        <w:jc w:val="both"/>
        <w:rPr>
          <w:rFonts w:ascii="Times New Roman" w:hAnsi="Times New Roman" w:cs="Times New Roman"/>
          <w:sz w:val="24"/>
          <w:szCs w:val="24"/>
        </w:rPr>
      </w:pPr>
      <w:hyperlink w:anchor="P7129" w:history="1">
        <w:r w:rsidRPr="00614A8B">
          <w:rPr>
            <w:rFonts w:ascii="Times New Roman" w:hAnsi="Times New Roman" w:cs="Times New Roman"/>
            <w:color w:val="0000FF"/>
            <w:sz w:val="24"/>
            <w:szCs w:val="24"/>
          </w:rPr>
          <w:t>графа 21</w:t>
        </w:r>
      </w:hyperlink>
      <w:r w:rsidRPr="00614A8B">
        <w:rPr>
          <w:rFonts w:ascii="Times New Roman" w:hAnsi="Times New Roman" w:cs="Times New Roman"/>
          <w:sz w:val="24"/>
          <w:szCs w:val="24"/>
        </w:rPr>
        <w:t xml:space="preserve"> (пункт проведения ЦЭ, осуществивший регистрацию) - код пункта проведения ЦЭ, осуществившего регистрацию участника ЦЭ, в соответствии с кодировкой РИКЗ;</w:t>
      </w:r>
    </w:p>
    <w:p w:rsidR="00A20A78" w:rsidRPr="00614A8B" w:rsidRDefault="00A20A78" w:rsidP="00A20A78">
      <w:pPr>
        <w:pStyle w:val="ConsPlusNormal"/>
        <w:ind w:firstLine="567"/>
        <w:jc w:val="both"/>
        <w:rPr>
          <w:rFonts w:ascii="Times New Roman" w:hAnsi="Times New Roman" w:cs="Times New Roman"/>
          <w:sz w:val="24"/>
          <w:szCs w:val="24"/>
        </w:rPr>
      </w:pPr>
      <w:hyperlink w:anchor="P7130" w:history="1">
        <w:r w:rsidRPr="00614A8B">
          <w:rPr>
            <w:rFonts w:ascii="Times New Roman" w:hAnsi="Times New Roman" w:cs="Times New Roman"/>
            <w:color w:val="0000FF"/>
            <w:sz w:val="24"/>
            <w:szCs w:val="24"/>
          </w:rPr>
          <w:t>графа 22</w:t>
        </w:r>
      </w:hyperlink>
      <w:r w:rsidRPr="00614A8B">
        <w:rPr>
          <w:rFonts w:ascii="Times New Roman" w:hAnsi="Times New Roman" w:cs="Times New Roman"/>
          <w:sz w:val="24"/>
          <w:szCs w:val="24"/>
        </w:rPr>
        <w:t xml:space="preserve">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w:t>
      </w:r>
    </w:p>
    <w:p w:rsidR="00A20A78" w:rsidRPr="00614A8B" w:rsidRDefault="00A20A78" w:rsidP="00A20A78">
      <w:pPr>
        <w:pStyle w:val="ConsPlusNormal"/>
        <w:ind w:firstLine="567"/>
        <w:jc w:val="both"/>
        <w:rPr>
          <w:rFonts w:ascii="Times New Roman" w:hAnsi="Times New Roman" w:cs="Times New Roman"/>
          <w:sz w:val="24"/>
          <w:szCs w:val="24"/>
        </w:rPr>
      </w:pPr>
      <w:hyperlink w:anchor="P7131" w:history="1">
        <w:r w:rsidRPr="00614A8B">
          <w:rPr>
            <w:rFonts w:ascii="Times New Roman" w:hAnsi="Times New Roman" w:cs="Times New Roman"/>
            <w:color w:val="0000FF"/>
            <w:sz w:val="24"/>
            <w:szCs w:val="24"/>
          </w:rPr>
          <w:t>графа 23</w:t>
        </w:r>
      </w:hyperlink>
      <w:r w:rsidRPr="00614A8B">
        <w:rPr>
          <w:rFonts w:ascii="Times New Roman" w:hAnsi="Times New Roman" w:cs="Times New Roman"/>
          <w:sz w:val="24"/>
          <w:szCs w:val="24"/>
        </w:rPr>
        <w:t xml:space="preserve"> (срок действия документа, удостоверяющего личность участника ЦЭ) - дата, по которую действителен документ, удостоверяющий личность участника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(абзац введен </w:t>
      </w:r>
      <w:hyperlink r:id="rId14" w:history="1">
        <w:r w:rsidRPr="00614A8B">
          <w:rPr>
            <w:rFonts w:ascii="Times New Roman" w:hAnsi="Times New Roman" w:cs="Times New Roman"/>
            <w:color w:val="0000FF"/>
            <w:sz w:val="24"/>
            <w:szCs w:val="24"/>
          </w:rPr>
          <w:t>постановлением</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hyperlink w:anchor="P7124" w:history="1">
        <w:r w:rsidRPr="00614A8B">
          <w:rPr>
            <w:rFonts w:ascii="Times New Roman" w:hAnsi="Times New Roman" w:cs="Times New Roman"/>
            <w:color w:val="0000FF"/>
            <w:sz w:val="24"/>
            <w:szCs w:val="24"/>
          </w:rPr>
          <w:t>графы 14</w:t>
        </w:r>
      </w:hyperlink>
      <w:r w:rsidRPr="00614A8B">
        <w:rPr>
          <w:rFonts w:ascii="Times New Roman" w:hAnsi="Times New Roman" w:cs="Times New Roman"/>
          <w:sz w:val="24"/>
          <w:szCs w:val="24"/>
        </w:rPr>
        <w:t xml:space="preserve"> (иные сведения), </w:t>
      </w:r>
      <w:hyperlink w:anchor="P7135" w:history="1">
        <w:r w:rsidRPr="00614A8B">
          <w:rPr>
            <w:rFonts w:ascii="Times New Roman" w:hAnsi="Times New Roman" w:cs="Times New Roman"/>
            <w:color w:val="0000FF"/>
            <w:sz w:val="24"/>
            <w:szCs w:val="24"/>
          </w:rPr>
          <w:t>16</w:t>
        </w:r>
      </w:hyperlink>
      <w:r w:rsidRPr="00614A8B">
        <w:rPr>
          <w:rFonts w:ascii="Times New Roman" w:hAnsi="Times New Roman" w:cs="Times New Roman"/>
          <w:sz w:val="24"/>
          <w:szCs w:val="24"/>
        </w:rPr>
        <w:t xml:space="preserve"> (иные занятия), </w:t>
      </w:r>
      <w:hyperlink w:anchor="P7127" w:history="1">
        <w:r w:rsidRPr="00614A8B">
          <w:rPr>
            <w:rFonts w:ascii="Times New Roman" w:hAnsi="Times New Roman" w:cs="Times New Roman"/>
            <w:color w:val="0000FF"/>
            <w:sz w:val="24"/>
            <w:szCs w:val="24"/>
          </w:rPr>
          <w:t>19</w:t>
        </w:r>
      </w:hyperlink>
      <w:r w:rsidRPr="00614A8B">
        <w:rPr>
          <w:rFonts w:ascii="Times New Roman" w:hAnsi="Times New Roman" w:cs="Times New Roman"/>
          <w:sz w:val="24"/>
          <w:szCs w:val="24"/>
        </w:rPr>
        <w:t xml:space="preserve"> (иное), </w:t>
      </w:r>
      <w:hyperlink w:anchor="P7128" w:history="1">
        <w:r w:rsidRPr="00614A8B">
          <w:rPr>
            <w:rFonts w:ascii="Times New Roman" w:hAnsi="Times New Roman" w:cs="Times New Roman"/>
            <w:color w:val="0000FF"/>
            <w:sz w:val="24"/>
            <w:szCs w:val="24"/>
          </w:rPr>
          <w:t>20</w:t>
        </w:r>
      </w:hyperlink>
      <w:r w:rsidRPr="00614A8B">
        <w:rPr>
          <w:rFonts w:ascii="Times New Roman" w:hAnsi="Times New Roman" w:cs="Times New Roman"/>
          <w:sz w:val="24"/>
          <w:szCs w:val="24"/>
        </w:rPr>
        <w:t xml:space="preserve"> (примечание) - не заполняются.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Программное обеспечение системы регистрации обеспечивается РИКЗ.</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18. Регистрацию участников ЦЭ в системе регистрации осуществляет пункт проведения ЦЭ совместно </w:t>
      </w:r>
      <w:r w:rsidRPr="00614A8B">
        <w:rPr>
          <w:rFonts w:ascii="Times New Roman" w:hAnsi="Times New Roman" w:cs="Times New Roman"/>
          <w:sz w:val="24"/>
          <w:szCs w:val="24"/>
        </w:rPr>
        <w:lastRenderedPageBreak/>
        <w:t>с комиссиями учреждений общего среднего образования в период с 20 марта по 5 апреля - для участия в основные сроки проведения ЦЭ и в срок не позднее 3 календарных дней до проведения ЦЭ - в резервные дни и иные сроки.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15"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19. По окончании регистрации пункт проведения ЦЭ распечатывает из системы регистрации пропуск по форме согласно </w:t>
      </w:r>
      <w:hyperlink w:anchor="P7193" w:history="1">
        <w:r w:rsidRPr="00614A8B">
          <w:rPr>
            <w:rFonts w:ascii="Times New Roman" w:hAnsi="Times New Roman" w:cs="Times New Roman"/>
            <w:color w:val="0000FF"/>
            <w:sz w:val="24"/>
            <w:szCs w:val="24"/>
          </w:rPr>
          <w:t>приложению 16</w:t>
        </w:r>
      </w:hyperlink>
      <w:r w:rsidRPr="00614A8B">
        <w:rPr>
          <w:rFonts w:ascii="Times New Roman" w:hAnsi="Times New Roman" w:cs="Times New Roman"/>
          <w:sz w:val="24"/>
          <w:szCs w:val="24"/>
        </w:rPr>
        <w:t xml:space="preserve">, оформляет его, передает комиссии учреждения общего среднего образования, которая выдает пропуск участнику ЦЭ под роспись в ведомости выдачи пропусков по форме согласно </w:t>
      </w:r>
      <w:hyperlink w:anchor="P7289" w:history="1">
        <w:r w:rsidRPr="00614A8B">
          <w:rPr>
            <w:rFonts w:ascii="Times New Roman" w:hAnsi="Times New Roman" w:cs="Times New Roman"/>
            <w:color w:val="0000FF"/>
            <w:sz w:val="24"/>
            <w:szCs w:val="24"/>
          </w:rPr>
          <w:t>приложению 17</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(часть первая п. 19 в ред. </w:t>
      </w:r>
      <w:hyperlink r:id="rId16"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20. 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21. 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Пункты проведения ЦЭ предоставляют заявки на экзаменационные материалы по форме согласно </w:t>
      </w:r>
      <w:hyperlink w:anchor="P7324" w:history="1">
        <w:r w:rsidRPr="00614A8B">
          <w:rPr>
            <w:rFonts w:ascii="Times New Roman" w:hAnsi="Times New Roman" w:cs="Times New Roman"/>
            <w:color w:val="0000FF"/>
            <w:sz w:val="24"/>
            <w:szCs w:val="24"/>
          </w:rPr>
          <w:t>приложению 18</w:t>
        </w:r>
      </w:hyperlink>
      <w:r w:rsidRPr="00614A8B">
        <w:rPr>
          <w:rFonts w:ascii="Times New Roman" w:hAnsi="Times New Roman" w:cs="Times New Roman"/>
          <w:sz w:val="24"/>
          <w:szCs w:val="24"/>
        </w:rPr>
        <w:t xml:space="preserve">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w:t>
      </w:r>
    </w:p>
    <w:p w:rsidR="00A20A78" w:rsidRPr="00614A8B" w:rsidRDefault="00A20A78" w:rsidP="00A20A78">
      <w:pPr>
        <w:pStyle w:val="ConsPlusNormal"/>
        <w:ind w:firstLine="567"/>
        <w:jc w:val="both"/>
        <w:rPr>
          <w:rFonts w:ascii="Times New Roman" w:hAnsi="Times New Roman" w:cs="Times New Roman"/>
          <w:sz w:val="24"/>
          <w:szCs w:val="24"/>
        </w:rPr>
      </w:pPr>
      <w:bookmarkStart w:id="1" w:name="P5870"/>
      <w:bookmarkEnd w:id="1"/>
      <w:r w:rsidRPr="00614A8B">
        <w:rPr>
          <w:rFonts w:ascii="Times New Roman" w:hAnsi="Times New Roman" w:cs="Times New Roman"/>
          <w:sz w:val="24"/>
          <w:szCs w:val="24"/>
        </w:rPr>
        <w:t>22.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отсутствия учащегося в основной срок и (или) резервный день, иной срок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23. 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одного дня, следующего за днем окончания периода регистрации участников ЦЭ в основной срок.</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постановлений Минобразования от 30.12.2022 </w:t>
      </w:r>
      <w:hyperlink r:id="rId17" w:history="1">
        <w:r w:rsidRPr="00614A8B">
          <w:rPr>
            <w:rFonts w:ascii="Times New Roman" w:hAnsi="Times New Roman" w:cs="Times New Roman"/>
            <w:color w:val="0000FF"/>
            <w:sz w:val="24"/>
            <w:szCs w:val="24"/>
          </w:rPr>
          <w:t>N 509</w:t>
        </w:r>
      </w:hyperlink>
      <w:r w:rsidRPr="00614A8B">
        <w:rPr>
          <w:rFonts w:ascii="Times New Roman" w:hAnsi="Times New Roman" w:cs="Times New Roman"/>
          <w:sz w:val="24"/>
          <w:szCs w:val="24"/>
        </w:rPr>
        <w:t xml:space="preserve">, от 15.11.2023 </w:t>
      </w:r>
      <w:hyperlink r:id="rId18" w:history="1">
        <w:r w:rsidRPr="00614A8B">
          <w:rPr>
            <w:rFonts w:ascii="Times New Roman" w:hAnsi="Times New Roman" w:cs="Times New Roman"/>
            <w:color w:val="0000FF"/>
            <w:sz w:val="24"/>
            <w:szCs w:val="24"/>
          </w:rPr>
          <w:t>N 348</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одного дня, следующего за днем окончания периода регистрации в резервный день и иной срок.</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постановлений Минобразования от 30.12.2022 </w:t>
      </w:r>
      <w:hyperlink r:id="rId19" w:history="1">
        <w:r w:rsidRPr="00614A8B">
          <w:rPr>
            <w:rFonts w:ascii="Times New Roman" w:hAnsi="Times New Roman" w:cs="Times New Roman"/>
            <w:color w:val="0000FF"/>
            <w:sz w:val="24"/>
            <w:szCs w:val="24"/>
          </w:rPr>
          <w:t>N 509</w:t>
        </w:r>
      </w:hyperlink>
      <w:r w:rsidRPr="00614A8B">
        <w:rPr>
          <w:rFonts w:ascii="Times New Roman" w:hAnsi="Times New Roman" w:cs="Times New Roman"/>
          <w:sz w:val="24"/>
          <w:szCs w:val="24"/>
        </w:rPr>
        <w:t xml:space="preserve">, от 15.11.2023 </w:t>
      </w:r>
      <w:hyperlink r:id="rId20" w:history="1">
        <w:r w:rsidRPr="00614A8B">
          <w:rPr>
            <w:rFonts w:ascii="Times New Roman" w:hAnsi="Times New Roman" w:cs="Times New Roman"/>
            <w:color w:val="0000FF"/>
            <w:sz w:val="24"/>
            <w:szCs w:val="24"/>
          </w:rPr>
          <w:t>N 348</w:t>
        </w:r>
      </w:hyperlink>
      <w:r w:rsidRPr="00614A8B">
        <w:rPr>
          <w:rFonts w:ascii="Times New Roman" w:hAnsi="Times New Roman" w:cs="Times New Roman"/>
          <w:sz w:val="24"/>
          <w:szCs w:val="24"/>
        </w:rPr>
        <w:t>)</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outlineLvl w:val="1"/>
        <w:rPr>
          <w:rFonts w:ascii="Times New Roman" w:hAnsi="Times New Roman" w:cs="Times New Roman"/>
          <w:sz w:val="24"/>
          <w:szCs w:val="24"/>
        </w:rPr>
      </w:pPr>
      <w:r w:rsidRPr="00614A8B">
        <w:rPr>
          <w:rFonts w:ascii="Times New Roman" w:hAnsi="Times New Roman" w:cs="Times New Roman"/>
          <w:b/>
          <w:sz w:val="24"/>
          <w:szCs w:val="24"/>
        </w:rPr>
        <w:t>ГЛАВА 4</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ПУНКТ ПРОВЕДЕНИЯ ЦЭ. ОРГАНИЗАЦИОННАЯ КОМИССИЯ</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24. В пунктах проведения ЦЭ обеспечивается: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24.1. пропускной режим, который включает допуск по пропуску и </w:t>
      </w:r>
      <w:hyperlink r:id="rId21" w:history="1">
        <w:r w:rsidRPr="00614A8B">
          <w:rPr>
            <w:rFonts w:ascii="Times New Roman" w:hAnsi="Times New Roman" w:cs="Times New Roman"/>
            <w:color w:val="0000FF"/>
            <w:sz w:val="24"/>
            <w:szCs w:val="24"/>
          </w:rPr>
          <w:t>документу</w:t>
        </w:r>
      </w:hyperlink>
      <w:r w:rsidRPr="00614A8B">
        <w:rPr>
          <w:rFonts w:ascii="Times New Roman" w:hAnsi="Times New Roman" w:cs="Times New Roman"/>
          <w:sz w:val="24"/>
          <w:szCs w:val="24"/>
        </w:rPr>
        <w:t>,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 Пункты проведения ЦЭ организуют взаимодействие с территориальными органами внутренних дел по обеспечению безопасности в пунктах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lastRenderedPageBreak/>
        <w:t xml:space="preserve">(в ред. </w:t>
      </w:r>
      <w:hyperlink r:id="rId22"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24.2. пост медицинской помощи в дни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24.3. соблюдение режима информационной безопасности при проведении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24.4. 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25. В аудиториях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25.1. исключается доступ к учебникам, учебным пособиям, справочно-познавательной информации по соответствующим учебным предметам;</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25.2.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25.3. размещается образец бланка ответов;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25.4. размещаются часы, находящиеся в поле зрения участников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25.5. имеются листы для рабочих записей в достаточном количестве;</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25.6. обеспечивается соблюдение санитарно-эпидемиологических требований.</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26.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 Организационная комиссия: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27.4. распределяет педагогических работников для работы в аудиториях, коридорах, входах в корпуса пунктов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27.5. 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w:t>
      </w:r>
      <w:hyperlink w:anchor="P7369" w:history="1">
        <w:r w:rsidRPr="00614A8B">
          <w:rPr>
            <w:rFonts w:ascii="Times New Roman" w:hAnsi="Times New Roman" w:cs="Times New Roman"/>
            <w:color w:val="0000FF"/>
            <w:sz w:val="24"/>
            <w:szCs w:val="24"/>
          </w:rPr>
          <w:t>приложению 19</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27.6. организует информирование участников ЦЭ о порядке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27.7. распределяет участников ЦЭ по аудиториям с использованием списков участников ЦЭ, составленных методом случайного выбора;</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(пп. 27.7 в ред. </w:t>
      </w:r>
      <w:hyperlink r:id="rId23"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27.8. обеспечивает сохранность и конфиденциальность экзаменационных материалов, своевременность их приема, передачи;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27.9. обеспечивает соблюдение режима информационной безопасности при проведении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27.10. организует пропускной режим в день проведения ЦЭ, в том числе в соответствии с законодательством об охранной деятельности;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24"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27.11. проводит служебное расследование по фактам нарушения требований порядка проведения ЦЭ, установленных настоящей Инструкцией;</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27.12. обеспечивает подменный фонд калькуляторов, запасных черных гелевых ручек.</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(пп. 27.12 введен </w:t>
      </w:r>
      <w:hyperlink r:id="rId25" w:history="1">
        <w:r w:rsidRPr="00614A8B">
          <w:rPr>
            <w:rFonts w:ascii="Times New Roman" w:hAnsi="Times New Roman" w:cs="Times New Roman"/>
            <w:color w:val="0000FF"/>
            <w:sz w:val="24"/>
            <w:szCs w:val="24"/>
          </w:rPr>
          <w:t>постановлением</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28. Организационную комиссию возглавляет председатель. В состав организационной комиссии </w:t>
      </w:r>
      <w:r w:rsidRPr="00614A8B">
        <w:rPr>
          <w:rFonts w:ascii="Times New Roman" w:hAnsi="Times New Roman" w:cs="Times New Roman"/>
          <w:sz w:val="24"/>
          <w:szCs w:val="24"/>
        </w:rPr>
        <w:lastRenderedPageBreak/>
        <w:t>входят заместитель председателя, ответственный секретарь, члены комиссии.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26"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РИКЗ инструктирует председателей организационных комиссий по вопросам подготовки и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29. 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 случае равного количества голосов "за" и "против" принимается решение, за которое проголосовал председатель организационной комиссии.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30. Сопровождение проведения ЦЭ осуществляют:</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30.1. в аудитории - педагогические работники и (или) уполномоченные лица, назначаемые руководителем пункта ЦЭ (далее - уполномоченные лица). Для каждой аудитории определяется не менее трех педагогических работников, в числе которых один педагогический работник, преподающий учебный предмет, по которому проводится ЦЭ, или двух уполномоченных лиц и одного педагогического работника, преподающего учебный предмет, по которому проводится ЦЭ. Из числа педагогических работников и (или) уполномоченных лиц, находящихся в каждой аудитории, определяется ответственный за сопровождение и проведение ЦЭ педагогический работник или уполномоченное лицо (далее - ответственный педагогический работник);</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(пп. 30.1 в ред. </w:t>
      </w:r>
      <w:hyperlink r:id="rId27"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30.2. в коридорах - педагогические работники и (или) уполномоченные лица в количестве, достаточном для регулирования движения, сопровождения и информирования участников ЦЭ, но не более пяти;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28"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30.3. у входа в пункт проведения ЦЭ - не менее трех педагогических работников и (или) уполномоченных лиц.</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29"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31. Ответственные педагогические работники в аудиториях:</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31.1. обеспечивают организацию и проведение ЦЭ в аудиториях;</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31.2. руководят работой педагогических работников в аудиториях;</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31.3. оформляют списки участников ЦЭ в аудитории по форме согласно </w:t>
      </w:r>
      <w:hyperlink w:anchor="P7417" w:history="1">
        <w:r w:rsidRPr="00614A8B">
          <w:rPr>
            <w:rFonts w:ascii="Times New Roman" w:hAnsi="Times New Roman" w:cs="Times New Roman"/>
            <w:color w:val="0000FF"/>
            <w:sz w:val="24"/>
            <w:szCs w:val="24"/>
          </w:rPr>
          <w:t>приложению 20</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31.4.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w:t>
      </w:r>
      <w:hyperlink w:anchor="P7464" w:history="1">
        <w:r w:rsidRPr="00614A8B">
          <w:rPr>
            <w:rFonts w:ascii="Times New Roman" w:hAnsi="Times New Roman" w:cs="Times New Roman"/>
            <w:color w:val="0000FF"/>
            <w:sz w:val="24"/>
            <w:szCs w:val="24"/>
          </w:rPr>
          <w:t>приложению 21</w:t>
        </w:r>
      </w:hyperlink>
      <w:r w:rsidRPr="00614A8B">
        <w:rPr>
          <w:rFonts w:ascii="Times New Roman" w:hAnsi="Times New Roman" w:cs="Times New Roman"/>
          <w:sz w:val="24"/>
          <w:szCs w:val="24"/>
        </w:rPr>
        <w:t>, а также о других возможных внештатных ситуациях;</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31.5.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w:t>
      </w:r>
      <w:hyperlink w:anchor="P7569" w:history="1">
        <w:r w:rsidRPr="00614A8B">
          <w:rPr>
            <w:rFonts w:ascii="Times New Roman" w:hAnsi="Times New Roman" w:cs="Times New Roman"/>
            <w:color w:val="0000FF"/>
            <w:sz w:val="24"/>
            <w:szCs w:val="24"/>
          </w:rPr>
          <w:t>приложению 22</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32.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33. РИКЗ в случае необходимости направляет работников в пункты проведения ЦЭ для оказания помощи в подготовке и проведении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34. 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По окончании проведения ЦЭ пункты проведения ЦЭ могут выплачивать вознаграждение лицам, привлекаемым для сопровождения ЦЭ, в размерах согласно </w:t>
      </w:r>
      <w:hyperlink w:anchor="P6560" w:history="1">
        <w:r w:rsidRPr="00614A8B">
          <w:rPr>
            <w:rFonts w:ascii="Times New Roman" w:hAnsi="Times New Roman" w:cs="Times New Roman"/>
            <w:color w:val="0000FF"/>
            <w:sz w:val="24"/>
            <w:szCs w:val="24"/>
          </w:rPr>
          <w:t>приложению 10</w:t>
        </w:r>
      </w:hyperlink>
      <w:r w:rsidRPr="00614A8B">
        <w:rPr>
          <w:rFonts w:ascii="Times New Roman" w:hAnsi="Times New Roman" w:cs="Times New Roman"/>
          <w:sz w:val="24"/>
          <w:szCs w:val="24"/>
        </w:rPr>
        <w:t>.</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outlineLvl w:val="1"/>
        <w:rPr>
          <w:rFonts w:ascii="Times New Roman" w:hAnsi="Times New Roman" w:cs="Times New Roman"/>
          <w:sz w:val="24"/>
          <w:szCs w:val="24"/>
        </w:rPr>
      </w:pPr>
      <w:r w:rsidRPr="00614A8B">
        <w:rPr>
          <w:rFonts w:ascii="Times New Roman" w:hAnsi="Times New Roman" w:cs="Times New Roman"/>
          <w:b/>
          <w:sz w:val="24"/>
          <w:szCs w:val="24"/>
        </w:rPr>
        <w:t>ГЛАВА 5</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ПОРЯДОК ПАКЕТИРОВАНИЯ, ПЕРЕДАЧИ, ПОЛУЧЕНИЯ, ТРАНСПОРТИРОВКИ И ИСПОЛЬЗОВАНИЯ ЭКЗАМЕНАЦИОННЫХ МАТЕРИАЛОВ</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35. Экзаменационные материалы 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Сохранность и конфиденциальность экзаменационных материалов, своевременность их приема-передачи обеспечиваются пунктом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36. В ходе подготовки экзаменационных материалов к проведению ЦЭ РИКЗ:</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36.1. пакетирует экзаменационные материалы на основании заявок на экзаменационные материалы;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невыданных экзаменационных работ;</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36.3. предусматривает в случае необходимости для пунктов проведения ЦЭ резервные пакеты с экзаменационными материалами;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37. Организационная комиссия: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w:t>
      </w:r>
      <w:hyperlink w:anchor="P7679" w:history="1">
        <w:r w:rsidRPr="00614A8B">
          <w:rPr>
            <w:rFonts w:ascii="Times New Roman" w:hAnsi="Times New Roman" w:cs="Times New Roman"/>
            <w:color w:val="0000FF"/>
            <w:sz w:val="24"/>
            <w:szCs w:val="24"/>
          </w:rPr>
          <w:t>приложению 23</w:t>
        </w:r>
      </w:hyperlink>
      <w:r w:rsidRPr="00614A8B">
        <w:rPr>
          <w:rFonts w:ascii="Times New Roman" w:hAnsi="Times New Roman" w:cs="Times New Roman"/>
          <w:sz w:val="24"/>
          <w:szCs w:val="24"/>
        </w:rPr>
        <w:t>, укладывает пакеты в сейф (металлический ящик), который опечатывается (пломбируется);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w:t>
      </w:r>
      <w:hyperlink w:anchor="P7725" w:history="1">
        <w:r w:rsidRPr="00614A8B">
          <w:rPr>
            <w:rFonts w:ascii="Times New Roman" w:hAnsi="Times New Roman" w:cs="Times New Roman"/>
            <w:color w:val="0000FF"/>
            <w:sz w:val="24"/>
            <w:szCs w:val="24"/>
          </w:rPr>
          <w:t>приложению 24</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37.3. вскрывает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w:t>
      </w:r>
      <w:hyperlink w:anchor="P7813" w:history="1">
        <w:r w:rsidRPr="00614A8B">
          <w:rPr>
            <w:rFonts w:ascii="Times New Roman" w:hAnsi="Times New Roman" w:cs="Times New Roman"/>
            <w:color w:val="0000FF"/>
            <w:sz w:val="24"/>
            <w:szCs w:val="24"/>
          </w:rPr>
          <w:t>приложению 25</w:t>
        </w:r>
      </w:hyperlink>
      <w:r w:rsidRPr="00614A8B">
        <w:rPr>
          <w:rFonts w:ascii="Times New Roman" w:hAnsi="Times New Roman" w:cs="Times New Roman"/>
          <w:sz w:val="24"/>
          <w:szCs w:val="24"/>
        </w:rPr>
        <w:t>. Невыданные бланки ответов запечатываются без погашения;</w:t>
      </w:r>
    </w:p>
    <w:p w:rsidR="00A20A78" w:rsidRPr="00614A8B" w:rsidRDefault="00A20A78" w:rsidP="00A20A78">
      <w:pPr>
        <w:pStyle w:val="ConsPlusNormal"/>
        <w:ind w:firstLine="567"/>
        <w:jc w:val="both"/>
        <w:rPr>
          <w:rFonts w:ascii="Times New Roman" w:hAnsi="Times New Roman" w:cs="Times New Roman"/>
          <w:sz w:val="24"/>
          <w:szCs w:val="24"/>
        </w:rPr>
      </w:pPr>
      <w:bookmarkStart w:id="2" w:name="P5950"/>
      <w:bookmarkEnd w:id="2"/>
      <w:r w:rsidRPr="00614A8B">
        <w:rPr>
          <w:rFonts w:ascii="Times New Roman" w:hAnsi="Times New Roman" w:cs="Times New Roman"/>
          <w:sz w:val="24"/>
          <w:szCs w:val="24"/>
        </w:rPr>
        <w:t xml:space="preserve">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w:t>
      </w:r>
      <w:hyperlink w:anchor="P7725" w:history="1">
        <w:r w:rsidRPr="00614A8B">
          <w:rPr>
            <w:rFonts w:ascii="Times New Roman" w:hAnsi="Times New Roman" w:cs="Times New Roman"/>
            <w:color w:val="0000FF"/>
            <w:sz w:val="24"/>
            <w:szCs w:val="24"/>
          </w:rPr>
          <w:t>приложению 24</w:t>
        </w:r>
      </w:hyperlink>
      <w:r w:rsidRPr="00614A8B">
        <w:rPr>
          <w:rFonts w:ascii="Times New Roman" w:hAnsi="Times New Roman" w:cs="Times New Roman"/>
          <w:sz w:val="24"/>
          <w:szCs w:val="24"/>
        </w:rPr>
        <w:t xml:space="preserve"> 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рабочие записи участников ЦЭ и протокол проведения ЦЭ в аудитории.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30"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38. Педагогические работники в аудитории: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38.1. в установленное время начала ЦЭ предъявляют участникам ЦЭ в аудитории запечатанные пакеты с экзаменационными материалами,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38.5. по истечении времени на выполнение экзаменационной работы принимают от участников ЦЭ </w:t>
      </w:r>
      <w:r w:rsidRPr="00614A8B">
        <w:rPr>
          <w:rFonts w:ascii="Times New Roman" w:hAnsi="Times New Roman" w:cs="Times New Roman"/>
          <w:sz w:val="24"/>
          <w:szCs w:val="24"/>
        </w:rPr>
        <w:lastRenderedPageBreak/>
        <w:t>использованные экзаменационные материалы;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38.7. пересчитывают и запечатывают в соответствующий пакет погашенные бланки ответов;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38.8. пересчитывают и запечатывают в соответствующий пакет использованные экзаменационные работы;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38.9. незамедлительно сообщают председателю организационной комиссии о недостаче экзаменационных материалов;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38.9-1. оформляют протокол проведения ЦЭ в аудитории. В случае проведения ЦЭ по нескольким учебным предметам в аудитории протокол проведения ЦЭ в аудитории оформляется отдельно для каждого учебного предмета;</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(пп. 38.9-1 введен </w:t>
      </w:r>
      <w:hyperlink r:id="rId31" w:history="1">
        <w:r w:rsidRPr="00614A8B">
          <w:rPr>
            <w:rFonts w:ascii="Times New Roman" w:hAnsi="Times New Roman" w:cs="Times New Roman"/>
            <w:color w:val="0000FF"/>
            <w:sz w:val="24"/>
            <w:szCs w:val="24"/>
          </w:rPr>
          <w:t>постановлением</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38.10. передают организационной комиссии пакеты, указанные в </w:t>
      </w:r>
      <w:hyperlink w:anchor="P5950" w:history="1">
        <w:r w:rsidRPr="00614A8B">
          <w:rPr>
            <w:rFonts w:ascii="Times New Roman" w:hAnsi="Times New Roman" w:cs="Times New Roman"/>
            <w:color w:val="0000FF"/>
            <w:sz w:val="24"/>
            <w:szCs w:val="24"/>
          </w:rPr>
          <w:t>подпункте 37.4 пункта 37</w:t>
        </w:r>
      </w:hyperlink>
      <w:r w:rsidRPr="00614A8B">
        <w:rPr>
          <w:rFonts w:ascii="Times New Roman" w:hAnsi="Times New Roman" w:cs="Times New Roman"/>
          <w:sz w:val="24"/>
          <w:szCs w:val="24"/>
        </w:rPr>
        <w:t xml:space="preserve"> настоящей Инструкции, протокол проведения ЦЭ в аудитории и рабочие записи участников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39. 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rsidR="00A20A78" w:rsidRDefault="00A20A78" w:rsidP="00A20A78">
      <w:pPr>
        <w:pStyle w:val="ConsPlusNormal"/>
        <w:ind w:firstLine="567"/>
        <w:jc w:val="center"/>
        <w:outlineLvl w:val="1"/>
        <w:rPr>
          <w:rFonts w:ascii="Times New Roman" w:hAnsi="Times New Roman" w:cs="Times New Roman"/>
          <w:b/>
          <w:sz w:val="24"/>
          <w:szCs w:val="24"/>
        </w:rPr>
      </w:pPr>
    </w:p>
    <w:p w:rsidR="00A20A78" w:rsidRPr="00614A8B" w:rsidRDefault="00A20A78" w:rsidP="00A20A78">
      <w:pPr>
        <w:pStyle w:val="ConsPlusNormal"/>
        <w:ind w:firstLine="567"/>
        <w:jc w:val="center"/>
        <w:outlineLvl w:val="1"/>
        <w:rPr>
          <w:rFonts w:ascii="Times New Roman" w:hAnsi="Times New Roman" w:cs="Times New Roman"/>
          <w:sz w:val="24"/>
          <w:szCs w:val="24"/>
        </w:rPr>
      </w:pPr>
      <w:r w:rsidRPr="00614A8B">
        <w:rPr>
          <w:rFonts w:ascii="Times New Roman" w:hAnsi="Times New Roman" w:cs="Times New Roman"/>
          <w:b/>
          <w:sz w:val="24"/>
          <w:szCs w:val="24"/>
        </w:rPr>
        <w:t>ГЛАВА 6</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ПОРЯДОК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40. ЦЭ проводится 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41. 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42. Доставку участников ЦЭ в пункт его проведения и обратно к учреждению общего среднего образования в случаях, предусмотренных </w:t>
      </w:r>
      <w:hyperlink r:id="rId32" w:history="1">
        <w:r w:rsidRPr="00614A8B">
          <w:rPr>
            <w:rFonts w:ascii="Times New Roman" w:hAnsi="Times New Roman" w:cs="Times New Roman"/>
            <w:color w:val="0000FF"/>
            <w:sz w:val="24"/>
            <w:szCs w:val="24"/>
          </w:rPr>
          <w:t>подпунктом 2.5 пункта 2 статьи 47</w:t>
        </w:r>
      </w:hyperlink>
      <w:r w:rsidRPr="00614A8B">
        <w:rPr>
          <w:rFonts w:ascii="Times New Roman" w:hAnsi="Times New Roman" w:cs="Times New Roman"/>
          <w:sz w:val="24"/>
          <w:szCs w:val="24"/>
        </w:rPr>
        <w:t xml:space="preserve">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Участники ЦЭ должны прибыть в пункт проведения ЦЭ не позднее чем за 30 минут до его начала, имея при себе документ, удостоверяющий личность, и пропуск.</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33"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 дни проведения ЦЭ в соответствии с законодательством обеспечивается организация питания участников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43. Участников ЦЭ пропускают в пункт его проведения на основании </w:t>
      </w:r>
      <w:hyperlink r:id="rId34" w:history="1">
        <w:r w:rsidRPr="00614A8B">
          <w:rPr>
            <w:rFonts w:ascii="Times New Roman" w:hAnsi="Times New Roman" w:cs="Times New Roman"/>
            <w:color w:val="0000FF"/>
            <w:sz w:val="24"/>
            <w:szCs w:val="24"/>
          </w:rPr>
          <w:t>документа</w:t>
        </w:r>
      </w:hyperlink>
      <w:r w:rsidRPr="00614A8B">
        <w:rPr>
          <w:rFonts w:ascii="Times New Roman" w:hAnsi="Times New Roman" w:cs="Times New Roman"/>
          <w:sz w:val="24"/>
          <w:szCs w:val="24"/>
        </w:rPr>
        <w:t>, удостоверяющего личность, и пропуска.</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35"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 случае отсутствия пропуска у участника ЦЭ разрешается допуск такого участника ЦЭ в пункт проведения ЦЭ при условии нахождения в списках зарегистрированных для участия в ЦЭ. При этом такому участнику ЦЭ пропуск оформляется в пункте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Участники ЦЭ, ранее не зарегистрированные или не имеющие при себе документа, удостоверяющего личность, к прохождению ЦЭ не допускаются.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Лицам, не участвующим в ЦЭ, вход в пункт его проведения не разрешается.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44. Допуск и размещение участников ЦЭ в аудитории осуществляется двумя педагогическими работниками.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Иные личные вещи, в том числе мобильные телефоны, средства аудио-, видео- и фотофиксации, участники ЦЭ оставляют до входа в аудиторию в специально выделенном для этого месте.</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47. Педагогический работник, находящийся непосредственно в аудитории, размещает участников ЦЭ в соответствии с жеребьевкой.</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w:t>
      </w:r>
      <w:r w:rsidRPr="00614A8B">
        <w:rPr>
          <w:rFonts w:ascii="Times New Roman" w:hAnsi="Times New Roman" w:cs="Times New Roman"/>
          <w:sz w:val="24"/>
          <w:szCs w:val="24"/>
        </w:rPr>
        <w:lastRenderedPageBreak/>
        <w:t>экзаменационные работы на русском языке и белорусском языке, жеребьевка проводится отдельно. Если в одной аудитории размещаются участники ЦЭ, выполняющие экзаменационные работы по разным учебным предметам, жеребьевка также проводится отдельно.</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36"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48. После размещения участников ЦЭ по местам педагогический работник доводит до их сведения основные требования, предусмотренные </w:t>
      </w:r>
      <w:hyperlink w:anchor="P5996" w:history="1">
        <w:r w:rsidRPr="00614A8B">
          <w:rPr>
            <w:rFonts w:ascii="Times New Roman" w:hAnsi="Times New Roman" w:cs="Times New Roman"/>
            <w:color w:val="0000FF"/>
            <w:sz w:val="24"/>
            <w:szCs w:val="24"/>
          </w:rPr>
          <w:t>пунктом 52</w:t>
        </w:r>
      </w:hyperlink>
      <w:r w:rsidRPr="00614A8B">
        <w:rPr>
          <w:rFonts w:ascii="Times New Roman" w:hAnsi="Times New Roman" w:cs="Times New Roman"/>
          <w:sz w:val="24"/>
          <w:szCs w:val="24"/>
        </w:rPr>
        <w:t xml:space="preserve">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полей).</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Время начала и окончания работы над выполнением экзаменационной работы фиксируется на доске.</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51.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A20A78" w:rsidRPr="00614A8B" w:rsidRDefault="00A20A78" w:rsidP="00A20A78">
      <w:pPr>
        <w:pStyle w:val="ConsPlusNormal"/>
        <w:ind w:firstLine="567"/>
        <w:jc w:val="both"/>
        <w:rPr>
          <w:rFonts w:ascii="Times New Roman" w:hAnsi="Times New Roman" w:cs="Times New Roman"/>
          <w:sz w:val="24"/>
          <w:szCs w:val="24"/>
        </w:rPr>
      </w:pPr>
      <w:bookmarkStart w:id="3" w:name="P5996"/>
      <w:bookmarkEnd w:id="3"/>
      <w:r w:rsidRPr="00614A8B">
        <w:rPr>
          <w:rFonts w:ascii="Times New Roman" w:hAnsi="Times New Roman" w:cs="Times New Roman"/>
          <w:sz w:val="24"/>
          <w:szCs w:val="24"/>
        </w:rPr>
        <w:t>52. Участникам ЦЭ во время его проведения не разрешается: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52.2. фальсифицировать данные в области регистрации бланка ответов;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52.3. меняться местами, экзаменационными материалами, использовать помощь других лиц для выполнения экзаменационной работы;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52.4. вносить информацию в бланк ответов после окончания времени, отведенного на выполнение экзаменационной работы;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52.6. выносить из аудиторий и пункта проведения ЦЭ экзаменационные материалы, листы для рабочих записей, письменные заметки;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52.7. фотографировать экзаменационные материалы;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52.8. разговаривать между собой, обмениваться любыми материалами и предметами с другими участниками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52.9. произвольно выходить из аудитории и перемещаться по пункту проведения ЦЭ без сопровождения педагогического работника вне аудитории.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52-1. Участникам ЦЭ при выполнении экзаменационных работ по учебным предметам "Химия", "Физика" разрешается использовать калькулятор, который не является средством хранения, приема и передачи информации.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(п. 52-1 введен </w:t>
      </w:r>
      <w:hyperlink r:id="rId37" w:history="1">
        <w:r w:rsidRPr="00614A8B">
          <w:rPr>
            <w:rFonts w:ascii="Times New Roman" w:hAnsi="Times New Roman" w:cs="Times New Roman"/>
            <w:color w:val="0000FF"/>
            <w:sz w:val="24"/>
            <w:szCs w:val="24"/>
          </w:rPr>
          <w:t>постановлением</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jc w:val="both"/>
        <w:rPr>
          <w:rFonts w:ascii="Times New Roman" w:hAnsi="Times New Roman" w:cs="Times New Roman"/>
          <w:sz w:val="24"/>
          <w:szCs w:val="24"/>
        </w:rPr>
      </w:pPr>
      <w:bookmarkStart w:id="4" w:name="P6008"/>
      <w:bookmarkEnd w:id="4"/>
      <w:r w:rsidRPr="00614A8B">
        <w:rPr>
          <w:rFonts w:ascii="Times New Roman" w:hAnsi="Times New Roman" w:cs="Times New Roman"/>
          <w:sz w:val="24"/>
          <w:szCs w:val="24"/>
        </w:rPr>
        <w:t xml:space="preserve">53. Участники ЦЭ, нарушающие требования прохождения ЦЭ, предусмотренные </w:t>
      </w:r>
      <w:hyperlink w:anchor="P5996" w:history="1">
        <w:r w:rsidRPr="00614A8B">
          <w:rPr>
            <w:rFonts w:ascii="Times New Roman" w:hAnsi="Times New Roman" w:cs="Times New Roman"/>
            <w:color w:val="0000FF"/>
            <w:sz w:val="24"/>
            <w:szCs w:val="24"/>
          </w:rPr>
          <w:t>пунктом 52</w:t>
        </w:r>
      </w:hyperlink>
      <w:r w:rsidRPr="00614A8B">
        <w:rPr>
          <w:rFonts w:ascii="Times New Roman" w:hAnsi="Times New Roman" w:cs="Times New Roman"/>
          <w:sz w:val="24"/>
          <w:szCs w:val="24"/>
        </w:rPr>
        <w:t xml:space="preserve"> настоящей Инструкции, удаляются из аудитории.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Участник ЦЭ, удаленный из аудитории в соответствии с </w:t>
      </w:r>
      <w:hyperlink w:anchor="P6008" w:history="1">
        <w:r w:rsidRPr="00614A8B">
          <w:rPr>
            <w:rFonts w:ascii="Times New Roman" w:hAnsi="Times New Roman" w:cs="Times New Roman"/>
            <w:color w:val="0000FF"/>
            <w:sz w:val="24"/>
            <w:szCs w:val="24"/>
          </w:rPr>
          <w:t>частью первой</w:t>
        </w:r>
      </w:hyperlink>
      <w:r w:rsidRPr="00614A8B">
        <w:rPr>
          <w:rFonts w:ascii="Times New Roman" w:hAnsi="Times New Roman" w:cs="Times New Roman"/>
          <w:sz w:val="24"/>
          <w:szCs w:val="24"/>
        </w:rPr>
        <w:t xml:space="preserve"> настоящего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w:t>
      </w:r>
      <w:hyperlink w:anchor="P5870" w:history="1">
        <w:r w:rsidRPr="00614A8B">
          <w:rPr>
            <w:rFonts w:ascii="Times New Roman" w:hAnsi="Times New Roman" w:cs="Times New Roman"/>
            <w:color w:val="0000FF"/>
            <w:sz w:val="24"/>
            <w:szCs w:val="24"/>
          </w:rPr>
          <w:t>пунктом 22</w:t>
        </w:r>
      </w:hyperlink>
      <w:r w:rsidRPr="00614A8B">
        <w:rPr>
          <w:rFonts w:ascii="Times New Roman" w:hAnsi="Times New Roman" w:cs="Times New Roman"/>
          <w:sz w:val="24"/>
          <w:szCs w:val="24"/>
        </w:rPr>
        <w:t xml:space="preserve"> настоящей Инструкции.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lastRenderedPageBreak/>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 Досрочная сдача экзаменационных материалов прекращается за 15 минут до истечения времени, отведенного на выполнение экзаменационной работы.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38"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57. На основании представленных протоколов проведения ЦЭ в аудитории организационной комиссией оформляется протокол проведения ЦЭ в пункте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bookmarkStart w:id="5" w:name="P6018"/>
      <w:bookmarkEnd w:id="5"/>
      <w:r w:rsidRPr="00614A8B">
        <w:rPr>
          <w:rFonts w:ascii="Times New Roman" w:hAnsi="Times New Roman" w:cs="Times New Roman"/>
          <w:sz w:val="24"/>
          <w:szCs w:val="24"/>
        </w:rPr>
        <w:t>58. 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Участник ЦЭ, освобожденный от участия в ЦЭ в соответствии с </w:t>
      </w:r>
      <w:hyperlink w:anchor="P6018" w:history="1">
        <w:r w:rsidRPr="00614A8B">
          <w:rPr>
            <w:rFonts w:ascii="Times New Roman" w:hAnsi="Times New Roman" w:cs="Times New Roman"/>
            <w:color w:val="0000FF"/>
            <w:sz w:val="24"/>
            <w:szCs w:val="24"/>
          </w:rPr>
          <w:t>частью первой</w:t>
        </w:r>
      </w:hyperlink>
      <w:r w:rsidRPr="00614A8B">
        <w:rPr>
          <w:rFonts w:ascii="Times New Roman" w:hAnsi="Times New Roman" w:cs="Times New Roman"/>
          <w:sz w:val="24"/>
          <w:szCs w:val="24"/>
        </w:rPr>
        <w:t xml:space="preserve"> настоящего пункта, проходит ЦЭ в резервный день или иной срок. Порядок допуска к сдаче ЦЭ в резервный день или иной срок осуществляется в соответствии с </w:t>
      </w:r>
      <w:hyperlink w:anchor="P5870" w:history="1">
        <w:r w:rsidRPr="00614A8B">
          <w:rPr>
            <w:rFonts w:ascii="Times New Roman" w:hAnsi="Times New Roman" w:cs="Times New Roman"/>
            <w:color w:val="0000FF"/>
            <w:sz w:val="24"/>
            <w:szCs w:val="24"/>
          </w:rPr>
          <w:t>пунктом 22</w:t>
        </w:r>
      </w:hyperlink>
      <w:r w:rsidRPr="00614A8B">
        <w:rPr>
          <w:rFonts w:ascii="Times New Roman" w:hAnsi="Times New Roman" w:cs="Times New Roman"/>
          <w:sz w:val="24"/>
          <w:szCs w:val="24"/>
        </w:rPr>
        <w:t xml:space="preserve"> настоящей Инструкции.</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outlineLvl w:val="1"/>
        <w:rPr>
          <w:rFonts w:ascii="Times New Roman" w:hAnsi="Times New Roman" w:cs="Times New Roman"/>
          <w:sz w:val="24"/>
          <w:szCs w:val="24"/>
        </w:rPr>
      </w:pPr>
      <w:r w:rsidRPr="00614A8B">
        <w:rPr>
          <w:rFonts w:ascii="Times New Roman" w:hAnsi="Times New Roman" w:cs="Times New Roman"/>
          <w:b/>
          <w:sz w:val="24"/>
          <w:szCs w:val="24"/>
        </w:rPr>
        <w:t>ГЛАВА 7</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ПОРЯДОК ЗАПОЛНЕНИЯ БЛАНКА ОТВЕТОВ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клетки. Оставшиеся клетки поля не заполняются.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Подпись участника ЦЭ на бланке ответов не должна выходить за рамки ограничительной линии.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60. Бланк ответов состоит из области регистрации и области ответов.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61. В области регистрации бланка ответов расположены: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поля, заполняемые по указанию педагогического работника в аудитории: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"Код пункта проведения ЦЭ" - указывается код пункта проведения ЦЭ в соответствии с кодировкой РИКЗ;</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"Корпус" - указывается номер корпуса пункта проведения ЦЭ, в котором участник ЦЭ проходит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"Номер аудитории" - указывается номер аудитории пункта проведения ЦЭ, в которой участник ЦЭ проходит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"Код предмета" - указывается код учебного предмета в соответствии с кодировкой РИКЗ;</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"Название предмета" - указывается название учебного предмета, по которому проводится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поля, самостоятельно заполняемые участниками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"Фамилия" - указывается фамилия согласно документу, удостоверяющему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"Собственное имя" - указывается собственное имя из документа, удостоверяющего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"Отчество" - указывается отчество, если таковое имеется, из документа, удостоверяющего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"Серия" - указывается серия документа (при наличии), удостоверяющего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"Номер" - указывается номер документа, удостоверяющего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"Дата" - указывается дата проведения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Область регистрации бланка ответов заполняется участником ЦЭ на том государственном языке, на котором подано заявление на участие в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62. Область ответов состоит из двух частей:</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часть "A" - для ответов на задания с выбором ответа из предложенных вариантов ответов;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часть "B" - для кратких ответов на задания без выбора ответа.</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lastRenderedPageBreak/>
        <w:t>63. Часть "A"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отменить метку, указав номер экзаменационного задания и номер ошибочно выбранного варианта ответа;</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поставить метку в нужной клетке столбца экзаменационного задания.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64. Ответы на задания части "B"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Числовой ответ в виде дроби округляется до целого числа по правилам математического округления.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65. Использование ненормативной лексики и иное умышленное нарушение установленного порядка заполнения бланка ответов недопустимо.</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outlineLvl w:val="1"/>
        <w:rPr>
          <w:rFonts w:ascii="Times New Roman" w:hAnsi="Times New Roman" w:cs="Times New Roman"/>
          <w:sz w:val="24"/>
          <w:szCs w:val="24"/>
        </w:rPr>
      </w:pPr>
      <w:r w:rsidRPr="00614A8B">
        <w:rPr>
          <w:rFonts w:ascii="Times New Roman" w:hAnsi="Times New Roman" w:cs="Times New Roman"/>
          <w:b/>
          <w:sz w:val="24"/>
          <w:szCs w:val="24"/>
        </w:rPr>
        <w:t>ГЛАВА 8</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ПОРЯДОК ОБРАБОТКИ БЛАНКОВ ОТВЕТОВ, ПРЕДСТАВЛЕНИЯ РЕЗУЛЬТАТОВ И ВЫДАЧИ СЕРТИФИКАТОВ ЦЭ</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66. Обработка бланков ответов проводится работниками РИКЗ, иными лицами, привлекаемыми РИКЗ к сопровождению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67. РИКЗ вправе принимать решения:</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не обрабатывать 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По результатам сверки оформляются протоколы результатов ЦЭ по форме согласно </w:t>
      </w:r>
      <w:hyperlink w:anchor="P7913" w:history="1">
        <w:r w:rsidRPr="00614A8B">
          <w:rPr>
            <w:rFonts w:ascii="Times New Roman" w:hAnsi="Times New Roman" w:cs="Times New Roman"/>
            <w:color w:val="0000FF"/>
            <w:sz w:val="24"/>
            <w:szCs w:val="24"/>
          </w:rPr>
          <w:t>приложению 26</w:t>
        </w:r>
      </w:hyperlink>
      <w:r w:rsidRPr="00614A8B">
        <w:rPr>
          <w:rFonts w:ascii="Times New Roman" w:hAnsi="Times New Roman" w:cs="Times New Roman"/>
          <w:sz w:val="24"/>
          <w:szCs w:val="24"/>
        </w:rPr>
        <w:t xml:space="preserve"> и сертификаты.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68. РИКЗ передает сертификаты по акту приемки-передачи сертификатов по форме согласно </w:t>
      </w:r>
      <w:hyperlink w:anchor="P7957" w:history="1">
        <w:r w:rsidRPr="00614A8B">
          <w:rPr>
            <w:rFonts w:ascii="Times New Roman" w:hAnsi="Times New Roman" w:cs="Times New Roman"/>
            <w:color w:val="0000FF"/>
            <w:sz w:val="24"/>
            <w:szCs w:val="24"/>
          </w:rPr>
          <w:t>приложению 27</w:t>
        </w:r>
      </w:hyperlink>
      <w:r w:rsidRPr="00614A8B">
        <w:rPr>
          <w:rFonts w:ascii="Times New Roman" w:hAnsi="Times New Roman" w:cs="Times New Roman"/>
          <w:sz w:val="24"/>
          <w:szCs w:val="24"/>
        </w:rPr>
        <w:t xml:space="preserve"> представителям пунктов проведения ЦЭ не позднее 12 календарных дней после завершения ЦЭ в основные сроки и не позднее 7 календарных дней после проведения ЦЭ в резервные дни, иные сроки.</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39"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Отделы (управления) образования местных исполнительных и распорядительных органов передают </w:t>
      </w:r>
      <w:r w:rsidRPr="00614A8B">
        <w:rPr>
          <w:rFonts w:ascii="Times New Roman" w:hAnsi="Times New Roman" w:cs="Times New Roman"/>
          <w:sz w:val="24"/>
          <w:szCs w:val="24"/>
        </w:rPr>
        <w:lastRenderedPageBreak/>
        <w:t>сертификаты по акту приемки-передачи в учреждения общего среднего образования, в которых обучаются участники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69. 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стобалльной шкале, в отметку по десятибалльной шкале согласно </w:t>
      </w:r>
      <w:hyperlink w:anchor="P8001" w:history="1">
        <w:r w:rsidRPr="00614A8B">
          <w:rPr>
            <w:rFonts w:ascii="Times New Roman" w:hAnsi="Times New Roman" w:cs="Times New Roman"/>
            <w:color w:val="0000FF"/>
            <w:sz w:val="24"/>
            <w:szCs w:val="24"/>
          </w:rPr>
          <w:t>приложению 28</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70. 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w:t>
      </w:r>
      <w:hyperlink w:anchor="P8256" w:history="1">
        <w:r w:rsidRPr="00614A8B">
          <w:rPr>
            <w:rFonts w:ascii="Times New Roman" w:hAnsi="Times New Roman" w:cs="Times New Roman"/>
            <w:color w:val="0000FF"/>
            <w:sz w:val="24"/>
            <w:szCs w:val="24"/>
          </w:rPr>
          <w:t>приложению 29</w:t>
        </w:r>
      </w:hyperlink>
      <w:r w:rsidRPr="00614A8B">
        <w:rPr>
          <w:rFonts w:ascii="Times New Roman" w:hAnsi="Times New Roman" w:cs="Times New Roman"/>
          <w:sz w:val="24"/>
          <w:szCs w:val="24"/>
        </w:rPr>
        <w:t xml:space="preserve"> при предъявлении </w:t>
      </w:r>
      <w:hyperlink r:id="rId40" w:history="1">
        <w:r w:rsidRPr="00614A8B">
          <w:rPr>
            <w:rFonts w:ascii="Times New Roman" w:hAnsi="Times New Roman" w:cs="Times New Roman"/>
            <w:color w:val="0000FF"/>
            <w:sz w:val="24"/>
            <w:szCs w:val="24"/>
          </w:rPr>
          <w:t>документа</w:t>
        </w:r>
      </w:hyperlink>
      <w:r w:rsidRPr="00614A8B">
        <w:rPr>
          <w:rFonts w:ascii="Times New Roman" w:hAnsi="Times New Roman" w:cs="Times New Roman"/>
          <w:sz w:val="24"/>
          <w:szCs w:val="24"/>
        </w:rPr>
        <w:t>, удостоверяющего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71. 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72. Сертификат с неверными данными участника ЦЭ подлежит замене после служебного расследования, проведенного РИКЗ.</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73.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копия действующего документа, удостоверяющего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сертификаты, подлежащие замене.</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Для сверки копии документа, удостоверяющего личность, предъявляется его оригинал.</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74. 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Для получения нового сертификата представляются следующие документы:</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копия документа, удостоверяющего личность;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заявление на имя директора РИКЗ с указанием причины предоставления нового сертификата;</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пришедший в негодность сертификат - в случае, если сертификат пришел в негодность.</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Для сверки копии документа, удостоверяющего личность, предъявляется его оригинал.</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Новый сертификат оформляется в течение пяти дней со дня подачи заявления на бланках установленного образца с отметкой "Экземпляр N 2" в правом верхнем углу и действителен до конца календарного года, следующего за календарным годом, в котором был проведен ЦЭ, по результатам которого выдан сертификат.</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Сертификаты с повреждениями, не влекущими утрату содержащихся в них сведений, при отсутствии повреждения текста, печати и подписи замене не подлежат.</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(часть пятая п. 74 введена </w:t>
      </w:r>
      <w:hyperlink r:id="rId41" w:history="1">
        <w:r w:rsidRPr="00614A8B">
          <w:rPr>
            <w:rFonts w:ascii="Times New Roman" w:hAnsi="Times New Roman" w:cs="Times New Roman"/>
            <w:color w:val="0000FF"/>
            <w:sz w:val="24"/>
            <w:szCs w:val="24"/>
          </w:rPr>
          <w:t>постановлением</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75. 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A20A78" w:rsidRPr="00614A8B" w:rsidRDefault="00A20A78" w:rsidP="00A20A78">
      <w:pPr>
        <w:pStyle w:val="ConsPlusNormal"/>
        <w:ind w:firstLine="567"/>
        <w:jc w:val="both"/>
        <w:rPr>
          <w:rFonts w:ascii="Times New Roman" w:hAnsi="Times New Roman" w:cs="Times New Roman"/>
          <w:sz w:val="24"/>
          <w:szCs w:val="24"/>
        </w:rPr>
      </w:pPr>
      <w:bookmarkStart w:id="6" w:name="P6095"/>
      <w:bookmarkEnd w:id="6"/>
      <w:r w:rsidRPr="00614A8B">
        <w:rPr>
          <w:rFonts w:ascii="Times New Roman" w:hAnsi="Times New Roman" w:cs="Times New Roman"/>
          <w:sz w:val="24"/>
          <w:szCs w:val="24"/>
        </w:rPr>
        <w:t xml:space="preserve">76. 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w:t>
      </w:r>
      <w:hyperlink w:anchor="P8304" w:history="1">
        <w:r w:rsidRPr="00614A8B">
          <w:rPr>
            <w:rFonts w:ascii="Times New Roman" w:hAnsi="Times New Roman" w:cs="Times New Roman"/>
            <w:color w:val="0000FF"/>
            <w:sz w:val="24"/>
            <w:szCs w:val="24"/>
          </w:rPr>
          <w:t>приложению 30</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77. 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Экзаменационные работы находятся в РИКЗ до конца текущего календарного года.</w:t>
      </w:r>
    </w:p>
    <w:p w:rsidR="00A20A78"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Электронные изображения заполненных участниками ЦЭ бланков ответов находятся в РИКЗ в течение срока, установленного для их хранения.</w:t>
      </w:r>
      <w:r>
        <w:rPr>
          <w:rFonts w:ascii="Times New Roman" w:hAnsi="Times New Roman" w:cs="Times New Roman"/>
          <w:sz w:val="24"/>
          <w:szCs w:val="24"/>
        </w:rPr>
        <w:br w:type="page"/>
      </w: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1</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(в редакции постановления</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Министерства образования</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Республики Беларусь</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30.12.2022 N 509)</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 xml:space="preserve">(введено </w:t>
      </w:r>
      <w:hyperlink r:id="rId42" w:history="1">
        <w:r w:rsidRPr="00614A8B">
          <w:rPr>
            <w:rFonts w:ascii="Times New Roman" w:hAnsi="Times New Roman" w:cs="Times New Roman"/>
            <w:color w:val="0000FF"/>
            <w:sz w:val="24"/>
            <w:szCs w:val="24"/>
          </w:rPr>
          <w:t>постановлением</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7" w:name="P6116"/>
      <w:bookmarkEnd w:id="7"/>
      <w:r w:rsidRPr="00614A8B">
        <w:rPr>
          <w:rFonts w:ascii="Times New Roman" w:hAnsi="Times New Roman" w:cs="Times New Roman"/>
          <w:sz w:val="24"/>
          <w:szCs w:val="24"/>
        </w:rPr>
        <w:t>Форма</w:t>
      </w:r>
    </w:p>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МИНИСТЕРСТВО ОБРАЗОВАНИЯ РЕСПУБЛИКИ БЕЛАРУСЬ</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РЕСПУБЛИКАНСКИЙ ИНСТИТУТ КОНТРОЛЯ ЗНАНИЙ</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СЕРТИФИКАТ ________ N</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Настоящим удостоверяется, что 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принял(а) участие в году в централизованном экзамене по 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и набрал(а) ______________ баллов из 100 (ста).</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Действителен при предъявлении документа _________________ N _______________</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Директор 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М.П.</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Default="00A20A78" w:rsidP="00A20A78">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1-1</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43"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от 30.12.2022 N 509)</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8" w:name="P6144"/>
      <w:bookmarkEnd w:id="8"/>
      <w:r w:rsidRPr="00614A8B">
        <w:rPr>
          <w:rFonts w:ascii="Times New Roman" w:hAnsi="Times New Roman" w:cs="Times New Roman"/>
          <w:sz w:val="24"/>
          <w:szCs w:val="24"/>
        </w:rPr>
        <w:t>Форма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ПЕРЕЧЕНЬ</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пунктов проведения ЦЭ и закрепленных за ними учреждений общего среднего образования</w:t>
      </w:r>
    </w:p>
    <w:tbl>
      <w:tblPr>
        <w:tblW w:w="11336"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2700"/>
        <w:gridCol w:w="1641"/>
        <w:gridCol w:w="2552"/>
        <w:gridCol w:w="1842"/>
        <w:gridCol w:w="1701"/>
      </w:tblGrid>
      <w:tr w:rsidR="00A20A78" w:rsidRPr="00614A8B" w:rsidTr="00FE2CA5">
        <w:tc>
          <w:tcPr>
            <w:tcW w:w="900" w:type="dxa"/>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270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Наименование пункта проведения ЦЭ</w:t>
            </w:r>
          </w:p>
        </w:tc>
        <w:tc>
          <w:tcPr>
            <w:tcW w:w="1641"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Количество мест</w:t>
            </w:r>
          </w:p>
        </w:tc>
        <w:tc>
          <w:tcPr>
            <w:tcW w:w="2552"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Закрепленные административно-территориальные единицы</w:t>
            </w:r>
          </w:p>
        </w:tc>
        <w:tc>
          <w:tcPr>
            <w:tcW w:w="1842"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Закрепленные учреждения общего среднего образования</w:t>
            </w:r>
          </w:p>
        </w:tc>
        <w:tc>
          <w:tcPr>
            <w:tcW w:w="1701"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Количество участников ЦЭ</w:t>
            </w:r>
          </w:p>
        </w:tc>
      </w:tr>
      <w:tr w:rsidR="00A20A78" w:rsidRPr="00614A8B" w:rsidTr="00FE2CA5">
        <w:tc>
          <w:tcPr>
            <w:tcW w:w="900" w:type="dxa"/>
            <w:vMerge w:val="restart"/>
            <w:tcBorders>
              <w:left w:val="single" w:sz="4" w:space="0" w:color="auto"/>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700" w:type="dxa"/>
            <w:vMerge w:val="restart"/>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64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55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84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00"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700"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64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55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84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00"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700"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64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55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84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00" w:type="dxa"/>
            <w:vMerge w:val="restart"/>
            <w:tcBorders>
              <w:left w:val="single" w:sz="4" w:space="0" w:color="auto"/>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700" w:type="dxa"/>
            <w:vMerge w:val="restart"/>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64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55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84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00"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700"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64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55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84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00"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700"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64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55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84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00" w:type="dxa"/>
            <w:vMerge w:val="restart"/>
            <w:tcBorders>
              <w:left w:val="single" w:sz="4" w:space="0" w:color="auto"/>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700" w:type="dxa"/>
            <w:vMerge w:val="restart"/>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64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55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84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00" w:type="dxa"/>
            <w:vMerge/>
            <w:tcBorders>
              <w:left w:val="single" w:sz="4" w:space="0" w:color="auto"/>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700" w:type="dxa"/>
            <w:vMerge/>
            <w:tcBorders>
              <w:left w:val="nil"/>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64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55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84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00" w:type="dxa"/>
            <w:vMerge/>
            <w:tcBorders>
              <w:left w:val="single" w:sz="4" w:space="0" w:color="auto"/>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700" w:type="dxa"/>
            <w:vMerge/>
            <w:tcBorders>
              <w:left w:val="nil"/>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64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55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842"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Уполномоченный  представитель структурного  подразделения   областного</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(Минского    городского)    исполнительного    комитета,    осуществляющего</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государственно-властные полномочия в сфере образования _________ 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фамилия)</w:t>
      </w: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t>Приложение 2</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9" w:name="P6213"/>
      <w:bookmarkEnd w:id="9"/>
      <w:r w:rsidRPr="00614A8B">
        <w:rPr>
          <w:rFonts w:ascii="Times New Roman" w:hAnsi="Times New Roman" w:cs="Times New Roman"/>
          <w:sz w:val="24"/>
          <w:szCs w:val="24"/>
        </w:rPr>
        <w:t>Форма</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СОСТАВЫ</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организационных комиссий для проведения ЦЭ в основные сроки, резервные дни и иные сроки</w:t>
      </w:r>
    </w:p>
    <w:p w:rsidR="00A20A78" w:rsidRPr="00614A8B" w:rsidRDefault="00A20A78" w:rsidP="00A20A78">
      <w:pPr>
        <w:pStyle w:val="ConsPlusNormal"/>
        <w:ind w:firstLine="567"/>
        <w:rPr>
          <w:rFonts w:ascii="Times New Roman" w:hAnsi="Times New Roman" w:cs="Times New Roman"/>
          <w:sz w:val="24"/>
          <w:szCs w:val="24"/>
        </w:rPr>
      </w:pPr>
    </w:p>
    <w:tbl>
      <w:tblPr>
        <w:tblW w:w="11053" w:type="dxa"/>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5"/>
        <w:gridCol w:w="4035"/>
        <w:gridCol w:w="6103"/>
      </w:tblGrid>
      <w:tr w:rsidR="00A20A78" w:rsidRPr="00614A8B" w:rsidTr="00FE2CA5">
        <w:tc>
          <w:tcPr>
            <w:tcW w:w="915" w:type="dxa"/>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403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Наименование пункта проведения ЦЭ</w:t>
            </w:r>
          </w:p>
        </w:tc>
        <w:tc>
          <w:tcPr>
            <w:tcW w:w="6103"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Фамилия, собственное имя, отчество (если таковое имеется), должность служащего (в том числе в составе организационной комиссии, в том числе председатель)</w:t>
            </w:r>
          </w:p>
        </w:tc>
      </w:tr>
      <w:tr w:rsidR="00A20A78" w:rsidRPr="00614A8B" w:rsidTr="00FE2CA5">
        <w:tc>
          <w:tcPr>
            <w:tcW w:w="915" w:type="dxa"/>
            <w:vMerge w:val="restart"/>
            <w:tcBorders>
              <w:left w:val="single" w:sz="4" w:space="0" w:color="auto"/>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4035" w:type="dxa"/>
            <w:vMerge w:val="restart"/>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6103"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15"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403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6103"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15"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403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6103"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15" w:type="dxa"/>
            <w:vMerge w:val="restart"/>
            <w:tcBorders>
              <w:left w:val="single" w:sz="4" w:space="0" w:color="auto"/>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4035" w:type="dxa"/>
            <w:vMerge w:val="restart"/>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6103"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15"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403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6103"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15"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403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6103"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15" w:type="dxa"/>
            <w:vMerge w:val="restart"/>
            <w:tcBorders>
              <w:left w:val="single" w:sz="4" w:space="0" w:color="auto"/>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4035" w:type="dxa"/>
            <w:vMerge w:val="restart"/>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6103"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15" w:type="dxa"/>
            <w:vMerge/>
            <w:tcBorders>
              <w:left w:val="single" w:sz="4" w:space="0" w:color="auto"/>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4035" w:type="dxa"/>
            <w:vMerge/>
            <w:tcBorders>
              <w:left w:val="nil"/>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6103"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15" w:type="dxa"/>
            <w:vMerge/>
            <w:tcBorders>
              <w:left w:val="single" w:sz="4" w:space="0" w:color="auto"/>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4035" w:type="dxa"/>
            <w:vMerge/>
            <w:tcBorders>
              <w:left w:val="nil"/>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6103"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bl>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Руководитель учреждения образования    ___________    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(дата)</w:t>
      </w:r>
    </w:p>
    <w:p w:rsidR="00A20A78" w:rsidRPr="00614A8B" w:rsidRDefault="00A20A78" w:rsidP="00A20A78">
      <w:pPr>
        <w:ind w:firstLine="567"/>
        <w:rPr>
          <w:rFonts w:ascii="Times New Roman" w:hAnsi="Times New Roman" w:cs="Times New Roman"/>
          <w:sz w:val="24"/>
          <w:szCs w:val="24"/>
        </w:rPr>
        <w:sectPr w:rsidR="00A20A78" w:rsidRPr="00614A8B" w:rsidSect="00D57027">
          <w:pgSz w:w="11905" w:h="16838"/>
          <w:pgMar w:top="426" w:right="426" w:bottom="284" w:left="426" w:header="0" w:footer="0" w:gutter="0"/>
          <w:cols w:space="720"/>
          <w:docGrid w:linePitch="299"/>
        </w:sect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4</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10" w:name="P6295"/>
      <w:bookmarkEnd w:id="10"/>
      <w:r w:rsidRPr="00614A8B">
        <w:rPr>
          <w:rFonts w:ascii="Times New Roman" w:hAnsi="Times New Roman" w:cs="Times New Roman"/>
          <w:sz w:val="24"/>
          <w:szCs w:val="24"/>
        </w:rPr>
        <w:t>Форма</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ИНФОРМАЦИЯ</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о пунктах проведения ЦЭ</w:t>
      </w:r>
    </w:p>
    <w:tbl>
      <w:tblPr>
        <w:tblW w:w="11195" w:type="dxa"/>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22"/>
        <w:gridCol w:w="1701"/>
        <w:gridCol w:w="1740"/>
        <w:gridCol w:w="1804"/>
        <w:gridCol w:w="2835"/>
        <w:gridCol w:w="1417"/>
        <w:gridCol w:w="1276"/>
      </w:tblGrid>
      <w:tr w:rsidR="00A20A78" w:rsidRPr="004E1D2C" w:rsidTr="00FE2CA5">
        <w:tc>
          <w:tcPr>
            <w:tcW w:w="422" w:type="dxa"/>
            <w:vMerge w:val="restart"/>
            <w:tcBorders>
              <w:left w:val="single" w:sz="4" w:space="0" w:color="auto"/>
              <w:right w:val="single" w:sz="4" w:space="0" w:color="auto"/>
            </w:tcBorders>
            <w:tcMar>
              <w:top w:w="0" w:type="dxa"/>
              <w:left w:w="0" w:type="dxa"/>
              <w:bottom w:w="0" w:type="dxa"/>
              <w:right w:w="0" w:type="dxa"/>
            </w:tcMar>
            <w:vAlign w:val="center"/>
          </w:tcPr>
          <w:p w:rsidR="00A20A78" w:rsidRPr="004E1D2C" w:rsidRDefault="00A20A78" w:rsidP="00FE2CA5">
            <w:pPr>
              <w:pStyle w:val="ConsPlusNormal"/>
              <w:jc w:val="center"/>
              <w:rPr>
                <w:rFonts w:ascii="Times New Roman" w:hAnsi="Times New Roman" w:cs="Times New Roman"/>
                <w:sz w:val="20"/>
              </w:rPr>
            </w:pPr>
            <w:r w:rsidRPr="004E1D2C">
              <w:rPr>
                <w:rFonts w:ascii="Times New Roman" w:hAnsi="Times New Roman" w:cs="Times New Roman"/>
                <w:sz w:val="20"/>
              </w:rPr>
              <w:t>N</w:t>
            </w:r>
            <w:r w:rsidRPr="004E1D2C">
              <w:rPr>
                <w:rFonts w:ascii="Times New Roman" w:hAnsi="Times New Roman" w:cs="Times New Roman"/>
                <w:sz w:val="20"/>
              </w:rPr>
              <w:br/>
              <w:t>п/п</w:t>
            </w:r>
          </w:p>
        </w:tc>
        <w:tc>
          <w:tcPr>
            <w:tcW w:w="1701" w:type="dxa"/>
            <w:vMerge w:val="restart"/>
            <w:tcBorders>
              <w:left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jc w:val="center"/>
              <w:rPr>
                <w:rFonts w:ascii="Times New Roman" w:hAnsi="Times New Roman" w:cs="Times New Roman"/>
                <w:sz w:val="20"/>
              </w:rPr>
            </w:pPr>
            <w:r w:rsidRPr="004E1D2C">
              <w:rPr>
                <w:rFonts w:ascii="Times New Roman" w:hAnsi="Times New Roman" w:cs="Times New Roman"/>
                <w:sz w:val="20"/>
              </w:rPr>
              <w:t>Наименование учреждения образования (пункта проведения ЦЭ)</w:t>
            </w:r>
          </w:p>
        </w:tc>
        <w:tc>
          <w:tcPr>
            <w:tcW w:w="1740" w:type="dxa"/>
            <w:vMerge w:val="restart"/>
            <w:tcBorders>
              <w:left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jc w:val="center"/>
              <w:rPr>
                <w:rFonts w:ascii="Times New Roman" w:hAnsi="Times New Roman" w:cs="Times New Roman"/>
                <w:sz w:val="20"/>
              </w:rPr>
            </w:pPr>
            <w:r w:rsidRPr="004E1D2C">
              <w:rPr>
                <w:rFonts w:ascii="Times New Roman" w:hAnsi="Times New Roman" w:cs="Times New Roman"/>
                <w:sz w:val="20"/>
              </w:rPr>
              <w:t>Адрес (область, район, город, улица, дом, корпус)</w:t>
            </w:r>
          </w:p>
        </w:tc>
        <w:tc>
          <w:tcPr>
            <w:tcW w:w="1804" w:type="dxa"/>
            <w:vMerge w:val="restart"/>
            <w:tcBorders>
              <w:left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jc w:val="center"/>
              <w:rPr>
                <w:rFonts w:ascii="Times New Roman" w:hAnsi="Times New Roman" w:cs="Times New Roman"/>
                <w:sz w:val="20"/>
              </w:rPr>
            </w:pPr>
            <w:r w:rsidRPr="004E1D2C">
              <w:rPr>
                <w:rFonts w:ascii="Times New Roman" w:hAnsi="Times New Roman" w:cs="Times New Roman"/>
                <w:sz w:val="20"/>
              </w:rPr>
              <w:t>Телефон, сайт, электронная почта</w:t>
            </w:r>
          </w:p>
        </w:tc>
        <w:tc>
          <w:tcPr>
            <w:tcW w:w="2835" w:type="dxa"/>
            <w:vMerge w:val="restart"/>
            <w:tcBorders>
              <w:left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jc w:val="center"/>
              <w:rPr>
                <w:rFonts w:ascii="Times New Roman" w:hAnsi="Times New Roman" w:cs="Times New Roman"/>
                <w:sz w:val="20"/>
              </w:rPr>
            </w:pPr>
            <w:r w:rsidRPr="004E1D2C">
              <w:rPr>
                <w:rFonts w:ascii="Times New Roman" w:hAnsi="Times New Roman" w:cs="Times New Roman"/>
                <w:sz w:val="20"/>
              </w:rPr>
              <w:t>Фамилия, собственное имя, отчество (если таковое имеется) ответственного лица (председателя, заместителя председателя, ответственного секретаря организационной комиссии)</w:t>
            </w:r>
          </w:p>
        </w:tc>
        <w:tc>
          <w:tcPr>
            <w:tcW w:w="2693" w:type="dxa"/>
            <w:gridSpan w:val="2"/>
            <w:tcBorders>
              <w:left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ind w:firstLine="567"/>
              <w:jc w:val="center"/>
              <w:rPr>
                <w:rFonts w:ascii="Times New Roman" w:hAnsi="Times New Roman" w:cs="Times New Roman"/>
                <w:sz w:val="20"/>
              </w:rPr>
            </w:pPr>
            <w:r w:rsidRPr="004E1D2C">
              <w:rPr>
                <w:rFonts w:ascii="Times New Roman" w:hAnsi="Times New Roman" w:cs="Times New Roman"/>
                <w:sz w:val="20"/>
              </w:rPr>
              <w:t>Контактный телефон</w:t>
            </w:r>
          </w:p>
        </w:tc>
      </w:tr>
      <w:tr w:rsidR="00A20A78" w:rsidRPr="004E1D2C" w:rsidTr="00FE2CA5">
        <w:tc>
          <w:tcPr>
            <w:tcW w:w="422" w:type="dxa"/>
            <w:vMerge/>
            <w:tcBorders>
              <w:left w:val="single" w:sz="4" w:space="0" w:color="auto"/>
              <w:right w:val="single" w:sz="4" w:space="0" w:color="auto"/>
            </w:tcBorders>
          </w:tcPr>
          <w:p w:rsidR="00A20A78" w:rsidRPr="004E1D2C" w:rsidRDefault="00A20A78" w:rsidP="00FE2CA5">
            <w:pPr>
              <w:ind w:firstLine="567"/>
              <w:rPr>
                <w:rFonts w:ascii="Times New Roman" w:hAnsi="Times New Roman" w:cs="Times New Roman"/>
                <w:sz w:val="20"/>
                <w:szCs w:val="20"/>
              </w:rPr>
            </w:pPr>
          </w:p>
        </w:tc>
        <w:tc>
          <w:tcPr>
            <w:tcW w:w="1701" w:type="dxa"/>
            <w:vMerge/>
            <w:tcBorders>
              <w:left w:val="nil"/>
              <w:right w:val="single" w:sz="4" w:space="0" w:color="auto"/>
            </w:tcBorders>
          </w:tcPr>
          <w:p w:rsidR="00A20A78" w:rsidRPr="004E1D2C" w:rsidRDefault="00A20A78" w:rsidP="00FE2CA5">
            <w:pPr>
              <w:ind w:firstLine="567"/>
              <w:rPr>
                <w:rFonts w:ascii="Times New Roman" w:hAnsi="Times New Roman" w:cs="Times New Roman"/>
                <w:sz w:val="20"/>
                <w:szCs w:val="20"/>
              </w:rPr>
            </w:pPr>
          </w:p>
        </w:tc>
        <w:tc>
          <w:tcPr>
            <w:tcW w:w="1740" w:type="dxa"/>
            <w:vMerge/>
            <w:tcBorders>
              <w:left w:val="nil"/>
              <w:right w:val="single" w:sz="4" w:space="0" w:color="auto"/>
            </w:tcBorders>
          </w:tcPr>
          <w:p w:rsidR="00A20A78" w:rsidRPr="004E1D2C" w:rsidRDefault="00A20A78" w:rsidP="00FE2CA5">
            <w:pPr>
              <w:ind w:firstLine="567"/>
              <w:rPr>
                <w:rFonts w:ascii="Times New Roman" w:hAnsi="Times New Roman" w:cs="Times New Roman"/>
                <w:sz w:val="20"/>
                <w:szCs w:val="20"/>
              </w:rPr>
            </w:pPr>
          </w:p>
        </w:tc>
        <w:tc>
          <w:tcPr>
            <w:tcW w:w="1804" w:type="dxa"/>
            <w:vMerge/>
            <w:tcBorders>
              <w:left w:val="nil"/>
              <w:right w:val="single" w:sz="4" w:space="0" w:color="auto"/>
            </w:tcBorders>
          </w:tcPr>
          <w:p w:rsidR="00A20A78" w:rsidRPr="004E1D2C" w:rsidRDefault="00A20A78" w:rsidP="00FE2CA5">
            <w:pPr>
              <w:ind w:firstLine="567"/>
              <w:rPr>
                <w:rFonts w:ascii="Times New Roman" w:hAnsi="Times New Roman" w:cs="Times New Roman"/>
                <w:sz w:val="20"/>
                <w:szCs w:val="20"/>
              </w:rPr>
            </w:pPr>
          </w:p>
        </w:tc>
        <w:tc>
          <w:tcPr>
            <w:tcW w:w="2835" w:type="dxa"/>
            <w:vMerge/>
            <w:tcBorders>
              <w:left w:val="nil"/>
              <w:right w:val="single" w:sz="4" w:space="0" w:color="auto"/>
            </w:tcBorders>
          </w:tcPr>
          <w:p w:rsidR="00A20A78" w:rsidRPr="004E1D2C" w:rsidRDefault="00A20A78" w:rsidP="00FE2CA5">
            <w:pPr>
              <w:ind w:firstLine="567"/>
              <w:rPr>
                <w:rFonts w:ascii="Times New Roman" w:hAnsi="Times New Roman" w:cs="Times New Roman"/>
                <w:sz w:val="20"/>
                <w:szCs w:val="20"/>
              </w:rPr>
            </w:pPr>
          </w:p>
        </w:tc>
        <w:tc>
          <w:tcPr>
            <w:tcW w:w="1417" w:type="dxa"/>
            <w:tcBorders>
              <w:left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rPr>
                <w:rFonts w:ascii="Times New Roman" w:hAnsi="Times New Roman" w:cs="Times New Roman"/>
                <w:sz w:val="20"/>
              </w:rPr>
            </w:pPr>
            <w:r w:rsidRPr="004E1D2C">
              <w:rPr>
                <w:rFonts w:ascii="Times New Roman" w:hAnsi="Times New Roman" w:cs="Times New Roman"/>
                <w:sz w:val="20"/>
              </w:rPr>
              <w:t>рабочий (с указанием междуго-</w:t>
            </w:r>
            <w:r w:rsidRPr="004E1D2C">
              <w:rPr>
                <w:rFonts w:ascii="Times New Roman" w:hAnsi="Times New Roman" w:cs="Times New Roman"/>
                <w:sz w:val="20"/>
              </w:rPr>
              <w:br/>
              <w:t>родного кода)</w:t>
            </w:r>
          </w:p>
        </w:tc>
        <w:tc>
          <w:tcPr>
            <w:tcW w:w="1276" w:type="dxa"/>
            <w:tcBorders>
              <w:left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rPr>
                <w:rFonts w:ascii="Times New Roman" w:hAnsi="Times New Roman" w:cs="Times New Roman"/>
                <w:sz w:val="20"/>
              </w:rPr>
            </w:pPr>
            <w:r w:rsidRPr="004E1D2C">
              <w:rPr>
                <w:rFonts w:ascii="Times New Roman" w:hAnsi="Times New Roman" w:cs="Times New Roman"/>
                <w:sz w:val="20"/>
              </w:rPr>
              <w:t>мобильный в формате +375(xx)xxx-xx-xx</w:t>
            </w:r>
          </w:p>
        </w:tc>
      </w:tr>
      <w:tr w:rsidR="00A20A78" w:rsidRPr="004E1D2C" w:rsidTr="00FE2CA5">
        <w:tc>
          <w:tcPr>
            <w:tcW w:w="422" w:type="dxa"/>
            <w:tcBorders>
              <w:left w:val="single" w:sz="4" w:space="0" w:color="auto"/>
              <w:bottom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ind w:firstLine="567"/>
              <w:jc w:val="center"/>
              <w:rPr>
                <w:rFonts w:ascii="Times New Roman" w:hAnsi="Times New Roman" w:cs="Times New Roman"/>
                <w:sz w:val="20"/>
              </w:rPr>
            </w:pPr>
          </w:p>
        </w:tc>
        <w:tc>
          <w:tcPr>
            <w:tcW w:w="1701" w:type="dxa"/>
            <w:tcBorders>
              <w:left w:val="nil"/>
              <w:bottom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ind w:firstLine="567"/>
              <w:jc w:val="center"/>
              <w:rPr>
                <w:rFonts w:ascii="Times New Roman" w:hAnsi="Times New Roman" w:cs="Times New Roman"/>
                <w:sz w:val="20"/>
              </w:rPr>
            </w:pPr>
          </w:p>
        </w:tc>
        <w:tc>
          <w:tcPr>
            <w:tcW w:w="1740" w:type="dxa"/>
            <w:tcBorders>
              <w:left w:val="nil"/>
              <w:bottom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ind w:firstLine="567"/>
              <w:jc w:val="center"/>
              <w:rPr>
                <w:rFonts w:ascii="Times New Roman" w:hAnsi="Times New Roman" w:cs="Times New Roman"/>
                <w:sz w:val="20"/>
              </w:rPr>
            </w:pPr>
          </w:p>
        </w:tc>
        <w:tc>
          <w:tcPr>
            <w:tcW w:w="1804" w:type="dxa"/>
            <w:tcBorders>
              <w:left w:val="nil"/>
              <w:bottom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ind w:firstLine="567"/>
              <w:jc w:val="center"/>
              <w:rPr>
                <w:rFonts w:ascii="Times New Roman" w:hAnsi="Times New Roman" w:cs="Times New Roman"/>
                <w:sz w:val="20"/>
              </w:rPr>
            </w:pPr>
          </w:p>
        </w:tc>
        <w:tc>
          <w:tcPr>
            <w:tcW w:w="2835" w:type="dxa"/>
            <w:tcBorders>
              <w:left w:val="nil"/>
              <w:bottom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ind w:firstLine="567"/>
              <w:jc w:val="center"/>
              <w:rPr>
                <w:rFonts w:ascii="Times New Roman" w:hAnsi="Times New Roman" w:cs="Times New Roman"/>
                <w:sz w:val="20"/>
              </w:rPr>
            </w:pPr>
          </w:p>
        </w:tc>
        <w:tc>
          <w:tcPr>
            <w:tcW w:w="1417" w:type="dxa"/>
            <w:tcBorders>
              <w:left w:val="nil"/>
              <w:bottom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ind w:firstLine="567"/>
              <w:jc w:val="center"/>
              <w:rPr>
                <w:rFonts w:ascii="Times New Roman" w:hAnsi="Times New Roman" w:cs="Times New Roman"/>
                <w:sz w:val="20"/>
              </w:rPr>
            </w:pPr>
          </w:p>
        </w:tc>
        <w:tc>
          <w:tcPr>
            <w:tcW w:w="1276" w:type="dxa"/>
            <w:tcBorders>
              <w:left w:val="nil"/>
              <w:bottom w:val="nil"/>
              <w:right w:val="single" w:sz="4" w:space="0" w:color="auto"/>
            </w:tcBorders>
            <w:tcMar>
              <w:top w:w="0" w:type="dxa"/>
              <w:left w:w="0" w:type="dxa"/>
              <w:bottom w:w="0" w:type="dxa"/>
              <w:right w:w="0" w:type="dxa"/>
            </w:tcMar>
            <w:vAlign w:val="center"/>
          </w:tcPr>
          <w:p w:rsidR="00A20A78" w:rsidRPr="004E1D2C" w:rsidRDefault="00A20A78" w:rsidP="00FE2CA5">
            <w:pPr>
              <w:pStyle w:val="ConsPlusNormal"/>
              <w:ind w:firstLine="567"/>
              <w:jc w:val="center"/>
              <w:rPr>
                <w:rFonts w:ascii="Times New Roman" w:hAnsi="Times New Roman" w:cs="Times New Roman"/>
                <w:sz w:val="20"/>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Руководитель учреждения образования     _________     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М.П. </w:t>
      </w:r>
      <w:hyperlink w:anchor="P6321" w:history="1">
        <w:r w:rsidRPr="00614A8B">
          <w:rPr>
            <w:rFonts w:ascii="Times New Roman" w:hAnsi="Times New Roman" w:cs="Times New Roman"/>
            <w:color w:val="0000FF"/>
            <w:sz w:val="24"/>
            <w:szCs w:val="24"/>
          </w:rPr>
          <w:t>&lt;*&gt;</w:t>
        </w:r>
      </w:hyperlink>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w:t>
      </w:r>
    </w:p>
    <w:p w:rsidR="00A20A78" w:rsidRPr="00614A8B" w:rsidRDefault="00A20A78" w:rsidP="00A20A78">
      <w:pPr>
        <w:pStyle w:val="ConsPlusNormal"/>
        <w:ind w:firstLine="567"/>
        <w:jc w:val="right"/>
        <w:outlineLvl w:val="1"/>
        <w:rPr>
          <w:rFonts w:ascii="Times New Roman" w:hAnsi="Times New Roman" w:cs="Times New Roman"/>
          <w:sz w:val="24"/>
          <w:szCs w:val="24"/>
        </w:rPr>
      </w:pPr>
      <w:bookmarkStart w:id="11" w:name="P6321"/>
      <w:bookmarkEnd w:id="11"/>
      <w:r w:rsidRPr="00614A8B">
        <w:rPr>
          <w:rFonts w:ascii="Times New Roman" w:hAnsi="Times New Roman" w:cs="Times New Roman"/>
          <w:sz w:val="24"/>
          <w:szCs w:val="24"/>
        </w:rPr>
        <w:t>Приложение 5</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12" w:name="P6332"/>
      <w:bookmarkEnd w:id="12"/>
      <w:r w:rsidRPr="00614A8B">
        <w:rPr>
          <w:rFonts w:ascii="Times New Roman" w:hAnsi="Times New Roman" w:cs="Times New Roman"/>
          <w:sz w:val="24"/>
          <w:szCs w:val="24"/>
        </w:rPr>
        <w:t>Форма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ИНФОРМАЦИЯ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о лицах, ответственных за организацию эксплуатации системы регистрации</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___________________________________________________________________________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(наименование учреждения образования)</w:t>
      </w:r>
    </w:p>
    <w:p w:rsidR="00A20A78" w:rsidRPr="00614A8B" w:rsidRDefault="00A20A78" w:rsidP="00A20A78">
      <w:pPr>
        <w:pStyle w:val="ConsPlusNormal"/>
        <w:ind w:firstLine="567"/>
        <w:rPr>
          <w:rFonts w:ascii="Times New Roman" w:hAnsi="Times New Roman" w:cs="Times New Roman"/>
          <w:sz w:val="24"/>
          <w:szCs w:val="24"/>
        </w:rPr>
      </w:pPr>
    </w:p>
    <w:tbl>
      <w:tblPr>
        <w:tblW w:w="11195" w:type="dxa"/>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1931"/>
        <w:gridCol w:w="2410"/>
        <w:gridCol w:w="2126"/>
        <w:gridCol w:w="2127"/>
        <w:gridCol w:w="1701"/>
      </w:tblGrid>
      <w:tr w:rsidR="00A20A78" w:rsidRPr="00614A8B" w:rsidTr="00FE2CA5">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1931"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Фамилия, собственное имя, отчество (если таковое имеется)</w:t>
            </w:r>
          </w:p>
        </w:tc>
        <w:tc>
          <w:tcPr>
            <w:tcW w:w="2410"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Должность служащего, занимаемая в учреждении образования</w:t>
            </w:r>
          </w:p>
        </w:tc>
        <w:tc>
          <w:tcPr>
            <w:tcW w:w="2126"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Должность служащего, занимаемая в составе организационной комиссии</w:t>
            </w:r>
          </w:p>
        </w:tc>
        <w:tc>
          <w:tcPr>
            <w:tcW w:w="3828" w:type="dxa"/>
            <w:gridSpan w:val="2"/>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Контактные телефоны</w:t>
            </w:r>
          </w:p>
        </w:tc>
      </w:tr>
      <w:tr w:rsidR="00A20A78" w:rsidRPr="00614A8B" w:rsidTr="00FE2CA5">
        <w:tc>
          <w:tcPr>
            <w:tcW w:w="900"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931"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410"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126"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127"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рабочий (с указанием междуго-</w:t>
            </w:r>
            <w:r w:rsidRPr="00614A8B">
              <w:rPr>
                <w:rFonts w:ascii="Times New Roman" w:hAnsi="Times New Roman" w:cs="Times New Roman"/>
                <w:sz w:val="24"/>
                <w:szCs w:val="24"/>
              </w:rPr>
              <w:br/>
              <w:t>родного кода)</w:t>
            </w:r>
          </w:p>
        </w:tc>
        <w:tc>
          <w:tcPr>
            <w:tcW w:w="1701"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мобильный в формате +375 (xx)xxx-xx-xx</w:t>
            </w:r>
          </w:p>
        </w:tc>
      </w:tr>
      <w:tr w:rsidR="00A20A78" w:rsidRPr="00614A8B" w:rsidTr="00FE2CA5">
        <w:tc>
          <w:tcPr>
            <w:tcW w:w="900" w:type="dxa"/>
            <w:tcBorders>
              <w:left w:val="single" w:sz="4" w:space="0" w:color="auto"/>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93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410"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126"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ответственный по пункту проведения ЦЭ</w:t>
            </w:r>
          </w:p>
        </w:tc>
        <w:tc>
          <w:tcPr>
            <w:tcW w:w="2127"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900" w:type="dxa"/>
            <w:tcBorders>
              <w:left w:val="single" w:sz="4" w:space="0" w:color="auto"/>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93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410"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126"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администратор по пункту проведения ЦЭ</w:t>
            </w:r>
          </w:p>
        </w:tc>
        <w:tc>
          <w:tcPr>
            <w:tcW w:w="2127"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701"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Руководитель                _____________        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М.П. </w:t>
      </w:r>
      <w:hyperlink w:anchor="P6365" w:history="1">
        <w:r w:rsidRPr="00614A8B">
          <w:rPr>
            <w:rFonts w:ascii="Times New Roman" w:hAnsi="Times New Roman" w:cs="Times New Roman"/>
            <w:color w:val="0000FF"/>
            <w:sz w:val="24"/>
            <w:szCs w:val="24"/>
          </w:rPr>
          <w:t>&lt;*&gt;</w:t>
        </w:r>
      </w:hyperlink>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bookmarkStart w:id="13" w:name="P6365"/>
      <w:bookmarkEnd w:id="13"/>
      <w:r w:rsidRPr="00614A8B">
        <w:rPr>
          <w:rFonts w:ascii="Times New Roman" w:hAnsi="Times New Roman" w:cs="Times New Roman"/>
          <w:sz w:val="24"/>
          <w:szCs w:val="24"/>
        </w:rPr>
        <w:t>&lt;*&gt; Кроме случаев, когда в соответствии с законодательными актами печать может не использоваться.</w:t>
      </w:r>
    </w:p>
    <w:p w:rsidR="00A20A78" w:rsidRPr="00614A8B" w:rsidRDefault="00A20A78" w:rsidP="00A20A78">
      <w:pPr>
        <w:pStyle w:val="ConsPlusNormal"/>
        <w:ind w:firstLine="567"/>
        <w:rPr>
          <w:rFonts w:ascii="Times New Roman" w:hAnsi="Times New Roman" w:cs="Times New Roman"/>
          <w:sz w:val="24"/>
          <w:szCs w:val="24"/>
        </w:rPr>
      </w:pPr>
    </w:p>
    <w:p w:rsidR="00A20A78" w:rsidRDefault="00A20A78" w:rsidP="00A20A78">
      <w:pPr>
        <w:pStyle w:val="ConsPlusNormal"/>
        <w:ind w:firstLine="567"/>
        <w:jc w:val="right"/>
        <w:outlineLvl w:val="1"/>
        <w:rPr>
          <w:rFonts w:ascii="Times New Roman" w:hAnsi="Times New Roman" w:cs="Times New Roman"/>
          <w:sz w:val="24"/>
          <w:szCs w:val="24"/>
        </w:rPr>
      </w:pPr>
    </w:p>
    <w:p w:rsidR="00A20A78" w:rsidRDefault="00A20A78" w:rsidP="00A20A78">
      <w:pPr>
        <w:pStyle w:val="ConsPlusNormal"/>
        <w:ind w:firstLine="567"/>
        <w:jc w:val="right"/>
        <w:outlineLvl w:val="1"/>
        <w:rPr>
          <w:rFonts w:ascii="Times New Roman" w:hAnsi="Times New Roman" w:cs="Times New Roman"/>
          <w:sz w:val="24"/>
          <w:szCs w:val="24"/>
        </w:rPr>
      </w:pPr>
    </w:p>
    <w:p w:rsidR="00A20A78" w:rsidRDefault="00A20A78" w:rsidP="00A20A78">
      <w:pPr>
        <w:pStyle w:val="ConsPlusNormal"/>
        <w:ind w:firstLine="567"/>
        <w:jc w:val="right"/>
        <w:outlineLvl w:val="1"/>
        <w:rPr>
          <w:rFonts w:ascii="Times New Roman" w:hAnsi="Times New Roman" w:cs="Times New Roman"/>
          <w:sz w:val="24"/>
          <w:szCs w:val="24"/>
        </w:rPr>
      </w:pPr>
    </w:p>
    <w:p w:rsidR="00A20A78" w:rsidRDefault="00A20A78" w:rsidP="00A20A78">
      <w:pPr>
        <w:pStyle w:val="ConsPlusNormal"/>
        <w:ind w:firstLine="567"/>
        <w:jc w:val="right"/>
        <w:outlineLvl w:val="1"/>
        <w:rPr>
          <w:rFonts w:ascii="Times New Roman" w:hAnsi="Times New Roman" w:cs="Times New Roman"/>
          <w:sz w:val="24"/>
          <w:szCs w:val="24"/>
        </w:rPr>
      </w:pPr>
    </w:p>
    <w:p w:rsidR="00A20A78" w:rsidRDefault="00A20A78" w:rsidP="00A20A78">
      <w:pPr>
        <w:pStyle w:val="ConsPlusNormal"/>
        <w:ind w:firstLine="567"/>
        <w:jc w:val="right"/>
        <w:outlineLvl w:val="1"/>
        <w:rPr>
          <w:rFonts w:ascii="Times New Roman" w:hAnsi="Times New Roman" w:cs="Times New Roman"/>
          <w:sz w:val="24"/>
          <w:szCs w:val="24"/>
        </w:r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11</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14" w:name="P6590"/>
      <w:bookmarkEnd w:id="14"/>
      <w:r w:rsidRPr="00614A8B">
        <w:rPr>
          <w:rFonts w:ascii="Times New Roman" w:hAnsi="Times New Roman" w:cs="Times New Roman"/>
          <w:sz w:val="24"/>
          <w:szCs w:val="24"/>
        </w:rPr>
        <w:t>Форма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СОСТАВ</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комиссии учреждения общего среднего образования</w:t>
      </w:r>
    </w:p>
    <w:p w:rsidR="00A20A78" w:rsidRPr="00614A8B" w:rsidRDefault="00A20A78" w:rsidP="00A20A78">
      <w:pPr>
        <w:pStyle w:val="ConsPlusNormal"/>
        <w:ind w:firstLine="567"/>
        <w:rPr>
          <w:rFonts w:ascii="Times New Roman" w:hAnsi="Times New Roman" w:cs="Times New Roman"/>
          <w:sz w:val="24"/>
          <w:szCs w:val="24"/>
        </w:rPr>
      </w:pPr>
    </w:p>
    <w:tbl>
      <w:tblPr>
        <w:tblW w:w="11053" w:type="dxa"/>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40"/>
        <w:gridCol w:w="2835"/>
        <w:gridCol w:w="4290"/>
        <w:gridCol w:w="3088"/>
      </w:tblGrid>
      <w:tr w:rsidR="00A20A78" w:rsidRPr="00614A8B" w:rsidTr="00FE2CA5">
        <w:tc>
          <w:tcPr>
            <w:tcW w:w="840" w:type="dxa"/>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283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Наименование учреждения общего среднего образования</w:t>
            </w:r>
          </w:p>
        </w:tc>
        <w:tc>
          <w:tcPr>
            <w:tcW w:w="429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Фамилия, собственное имя, отчество (если таковое имеется), должность служащего (в том числе в составе комиссии учреждения общего среднего образования)</w:t>
            </w:r>
          </w:p>
        </w:tc>
        <w:tc>
          <w:tcPr>
            <w:tcW w:w="3088"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Мобильный телефон в формате +375(xx)xxx-xx-xx</w:t>
            </w:r>
          </w:p>
        </w:tc>
      </w:tr>
      <w:tr w:rsidR="00A20A78" w:rsidRPr="00614A8B" w:rsidTr="00FE2CA5">
        <w:tc>
          <w:tcPr>
            <w:tcW w:w="840" w:type="dxa"/>
            <w:vMerge w:val="restart"/>
            <w:tcBorders>
              <w:left w:val="single" w:sz="4" w:space="0" w:color="auto"/>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835" w:type="dxa"/>
            <w:vMerge w:val="restart"/>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4290"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3088"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840" w:type="dxa"/>
            <w:vMerge/>
            <w:tcBorders>
              <w:left w:val="single" w:sz="4" w:space="0" w:color="auto"/>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835" w:type="dxa"/>
            <w:vMerge/>
            <w:tcBorders>
              <w:left w:val="nil"/>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4290"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3088"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840" w:type="dxa"/>
            <w:vMerge/>
            <w:tcBorders>
              <w:left w:val="single" w:sz="4" w:space="0" w:color="auto"/>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835" w:type="dxa"/>
            <w:vMerge/>
            <w:tcBorders>
              <w:left w:val="nil"/>
              <w:bottom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4290"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3088"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Руководитель учреждения образования     _________     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(дата)</w:t>
      </w:r>
    </w:p>
    <w:p w:rsidR="00A20A78" w:rsidRPr="00614A8B" w:rsidRDefault="00A20A78" w:rsidP="00A20A78">
      <w:pPr>
        <w:pStyle w:val="ConsPlusNormal"/>
        <w:ind w:firstLine="567"/>
        <w:rPr>
          <w:rFonts w:ascii="Times New Roman" w:hAnsi="Times New Roman" w:cs="Times New Roman"/>
          <w:sz w:val="24"/>
          <w:szCs w:val="24"/>
        </w:rPr>
      </w:pPr>
    </w:p>
    <w:p w:rsidR="00A20A78" w:rsidRDefault="00A20A78" w:rsidP="00A20A78">
      <w:pPr>
        <w:pStyle w:val="ConsPlusNormal"/>
        <w:ind w:firstLine="567"/>
        <w:jc w:val="right"/>
        <w:outlineLvl w:val="1"/>
        <w:rPr>
          <w:rFonts w:ascii="Times New Roman" w:hAnsi="Times New Roman" w:cs="Times New Roman"/>
          <w:sz w:val="24"/>
          <w:szCs w:val="24"/>
        </w:rPr>
        <w:sectPr w:rsidR="00A20A78" w:rsidSect="004E1D2C">
          <w:pgSz w:w="11905" w:h="16838"/>
          <w:pgMar w:top="567" w:right="426" w:bottom="284" w:left="426" w:header="0" w:footer="0" w:gutter="0"/>
          <w:cols w:space="720"/>
          <w:docGrid w:linePitch="299"/>
        </w:sect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12</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(в редакции постановления</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Министерства образования</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Республики Беларусь</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30.12.2022 N 509)</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 xml:space="preserve">(в ред. постановлений Минобразования от 30.12.2022 </w:t>
      </w:r>
      <w:hyperlink r:id="rId44" w:history="1">
        <w:r w:rsidRPr="00614A8B">
          <w:rPr>
            <w:rFonts w:ascii="Times New Roman" w:hAnsi="Times New Roman" w:cs="Times New Roman"/>
            <w:color w:val="0000FF"/>
            <w:sz w:val="24"/>
            <w:szCs w:val="24"/>
          </w:rPr>
          <w:t>N 509</w:t>
        </w:r>
      </w:hyperlink>
      <w:r w:rsidRPr="00614A8B">
        <w:rPr>
          <w:rFonts w:ascii="Times New Roman" w:hAnsi="Times New Roman" w:cs="Times New Roman"/>
          <w:sz w:val="24"/>
          <w:szCs w:val="24"/>
        </w:rPr>
        <w:t>,</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 xml:space="preserve">от 15.11.2023 </w:t>
      </w:r>
      <w:hyperlink r:id="rId45" w:history="1">
        <w:r w:rsidRPr="00614A8B">
          <w:rPr>
            <w:rFonts w:ascii="Times New Roman" w:hAnsi="Times New Roman" w:cs="Times New Roman"/>
            <w:color w:val="0000FF"/>
            <w:sz w:val="24"/>
            <w:szCs w:val="24"/>
          </w:rPr>
          <w:t>N 348</w:t>
        </w:r>
      </w:hyperlink>
      <w:r w:rsidRPr="00614A8B">
        <w:rPr>
          <w:rFonts w:ascii="Times New Roman" w:hAnsi="Times New Roman" w:cs="Times New Roman"/>
          <w:sz w:val="24"/>
          <w:szCs w:val="24"/>
        </w:rPr>
        <w:t>)</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15" w:name="P6628"/>
      <w:bookmarkEnd w:id="15"/>
      <w:r w:rsidRPr="00614A8B">
        <w:rPr>
          <w:rFonts w:ascii="Times New Roman" w:hAnsi="Times New Roman" w:cs="Times New Roman"/>
          <w:sz w:val="24"/>
          <w:szCs w:val="24"/>
        </w:rPr>
        <w:t>Форма</w:t>
      </w:r>
    </w:p>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Учреждение образования ______________________________________</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Заявление на участие в ЦЭ</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 ________________</w:t>
      </w:r>
    </w:p>
    <w:p w:rsidR="00A20A78" w:rsidRPr="00614A8B" w:rsidRDefault="00A20A78" w:rsidP="00A20A78">
      <w:pPr>
        <w:pStyle w:val="ConsPlusNormal"/>
        <w:ind w:firstLine="567"/>
        <w:jc w:val="both"/>
        <w:rPr>
          <w:rFonts w:ascii="Times New Roman" w:hAnsi="Times New Roman" w:cs="Times New Roman"/>
          <w:sz w:val="24"/>
          <w:szCs w:val="24"/>
        </w:rPr>
      </w:pPr>
    </w:p>
    <w:tbl>
      <w:tblPr>
        <w:tblW w:w="11053" w:type="dxa"/>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40"/>
        <w:gridCol w:w="3913"/>
      </w:tblGrid>
      <w:tr w:rsidR="00A20A78" w:rsidRPr="00614A8B" w:rsidTr="00FE2CA5">
        <w:tc>
          <w:tcPr>
            <w:tcW w:w="7140"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Фамилия</w:t>
            </w:r>
          </w:p>
        </w:tc>
        <w:tc>
          <w:tcPr>
            <w:tcW w:w="3913" w:type="dxa"/>
            <w:tcBorders>
              <w:top w:val="nil"/>
              <w:bottom w:val="single" w:sz="4" w:space="0" w:color="auto"/>
              <w:right w:val="nil"/>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bl>
    <w:p w:rsidR="00A20A78" w:rsidRPr="00614A8B" w:rsidRDefault="00A20A78" w:rsidP="00A20A78">
      <w:pPr>
        <w:pStyle w:val="ConsPlusNormal"/>
        <w:ind w:firstLine="567"/>
        <w:jc w:val="both"/>
        <w:rPr>
          <w:rFonts w:ascii="Times New Roman" w:hAnsi="Times New Roman" w:cs="Times New Roman"/>
          <w:sz w:val="24"/>
          <w:szCs w:val="24"/>
        </w:rPr>
      </w:pPr>
    </w:p>
    <w:tbl>
      <w:tblPr>
        <w:tblW w:w="11053" w:type="dxa"/>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40"/>
        <w:gridCol w:w="3913"/>
      </w:tblGrid>
      <w:tr w:rsidR="00A20A78" w:rsidRPr="00614A8B" w:rsidTr="00FE2CA5">
        <w:tc>
          <w:tcPr>
            <w:tcW w:w="7140"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Собственное имя</w:t>
            </w:r>
          </w:p>
        </w:tc>
        <w:tc>
          <w:tcPr>
            <w:tcW w:w="3913" w:type="dxa"/>
            <w:tcBorders>
              <w:top w:val="nil"/>
              <w:bottom w:val="single" w:sz="4" w:space="0" w:color="auto"/>
              <w:right w:val="nil"/>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bl>
    <w:p w:rsidR="00A20A78" w:rsidRPr="00614A8B" w:rsidRDefault="00A20A78" w:rsidP="00A20A78">
      <w:pPr>
        <w:pStyle w:val="ConsPlusNormal"/>
        <w:ind w:firstLine="567"/>
        <w:jc w:val="both"/>
        <w:rPr>
          <w:rFonts w:ascii="Times New Roman" w:hAnsi="Times New Roman" w:cs="Times New Roman"/>
          <w:sz w:val="24"/>
          <w:szCs w:val="24"/>
        </w:rPr>
      </w:pPr>
    </w:p>
    <w:tbl>
      <w:tblPr>
        <w:tblW w:w="11053" w:type="dxa"/>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70"/>
        <w:gridCol w:w="3883"/>
      </w:tblGrid>
      <w:tr w:rsidR="00A20A78" w:rsidRPr="00614A8B" w:rsidTr="00FE2CA5">
        <w:tc>
          <w:tcPr>
            <w:tcW w:w="7170"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Отчество (если таковое имеется)</w:t>
            </w:r>
          </w:p>
        </w:tc>
        <w:tc>
          <w:tcPr>
            <w:tcW w:w="3883" w:type="dxa"/>
            <w:tcBorders>
              <w:top w:val="nil"/>
              <w:bottom w:val="single" w:sz="4" w:space="0" w:color="auto"/>
              <w:right w:val="nil"/>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bl>
    <w:p w:rsidR="00A20A78" w:rsidRPr="00614A8B" w:rsidRDefault="00A20A78" w:rsidP="00A20A78">
      <w:pPr>
        <w:pStyle w:val="ConsPlusNormal"/>
        <w:ind w:firstLine="567"/>
        <w:jc w:val="both"/>
        <w:rPr>
          <w:rFonts w:ascii="Times New Roman" w:hAnsi="Times New Roman" w:cs="Times New Roman"/>
          <w:sz w:val="24"/>
          <w:szCs w:val="24"/>
        </w:rPr>
      </w:pPr>
    </w:p>
    <w:tbl>
      <w:tblPr>
        <w:tblW w:w="11075" w:type="dxa"/>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60"/>
        <w:gridCol w:w="1815"/>
        <w:gridCol w:w="857"/>
        <w:gridCol w:w="851"/>
        <w:gridCol w:w="1417"/>
        <w:gridCol w:w="2625"/>
        <w:gridCol w:w="1650"/>
      </w:tblGrid>
      <w:tr w:rsidR="00A20A78" w:rsidRPr="00614A8B" w:rsidTr="00FE2CA5">
        <w:tc>
          <w:tcPr>
            <w:tcW w:w="1860"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Документ</w:t>
            </w:r>
          </w:p>
        </w:tc>
        <w:tc>
          <w:tcPr>
            <w:tcW w:w="1815"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rPr>
                <w:rFonts w:ascii="Times New Roman" w:hAnsi="Times New Roman" w:cs="Times New Roman"/>
                <w:sz w:val="24"/>
                <w:szCs w:val="24"/>
              </w:rPr>
            </w:pPr>
            <w:r w:rsidRPr="00614A8B">
              <w:rPr>
                <w:rFonts w:ascii="Times New Roman" w:hAnsi="Times New Roman" w:cs="Times New Roman"/>
                <w:sz w:val="24"/>
                <w:szCs w:val="24"/>
              </w:rPr>
              <w:t>Серия (при наличии)</w:t>
            </w:r>
          </w:p>
        </w:tc>
        <w:tc>
          <w:tcPr>
            <w:tcW w:w="857"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851"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rPr>
                <w:rFonts w:ascii="Times New Roman" w:hAnsi="Times New Roman" w:cs="Times New Roman"/>
                <w:sz w:val="24"/>
                <w:szCs w:val="24"/>
              </w:rPr>
            </w:pPr>
            <w:r w:rsidRPr="00614A8B">
              <w:rPr>
                <w:rFonts w:ascii="Times New Roman" w:hAnsi="Times New Roman" w:cs="Times New Roman"/>
                <w:sz w:val="24"/>
                <w:szCs w:val="24"/>
              </w:rPr>
              <w:t>Номер</w:t>
            </w:r>
          </w:p>
        </w:tc>
        <w:tc>
          <w:tcPr>
            <w:tcW w:w="1417"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625"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Срок действия</w:t>
            </w:r>
          </w:p>
        </w:tc>
        <w:tc>
          <w:tcPr>
            <w:tcW w:w="1650"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jc w:val="both"/>
              <w:rPr>
                <w:rFonts w:ascii="Times New Roman" w:hAnsi="Times New Roman" w:cs="Times New Roman"/>
                <w:sz w:val="24"/>
                <w:szCs w:val="24"/>
              </w:rPr>
            </w:pPr>
          </w:p>
        </w:tc>
      </w:tr>
    </w:tbl>
    <w:p w:rsidR="00A20A78" w:rsidRPr="00614A8B" w:rsidRDefault="00A20A78" w:rsidP="00A20A78">
      <w:pPr>
        <w:pStyle w:val="ConsPlusNormal"/>
        <w:ind w:firstLine="567"/>
        <w:jc w:val="both"/>
        <w:rPr>
          <w:rFonts w:ascii="Times New Roman" w:hAnsi="Times New Roman" w:cs="Times New Roman"/>
          <w:sz w:val="24"/>
          <w:szCs w:val="24"/>
        </w:rPr>
      </w:pPr>
    </w:p>
    <w:tbl>
      <w:tblPr>
        <w:tblW w:w="11053" w:type="dxa"/>
        <w:tblInd w:w="-1" w:type="dxa"/>
        <w:tblBorders>
          <w:left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35"/>
        <w:gridCol w:w="3118"/>
      </w:tblGrid>
      <w:tr w:rsidR="00A20A78" w:rsidRPr="00614A8B" w:rsidTr="00FE2CA5">
        <w:tc>
          <w:tcPr>
            <w:tcW w:w="7935"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Мобильный (контактный) телефон</w:t>
            </w:r>
          </w:p>
        </w:tc>
        <w:tc>
          <w:tcPr>
            <w:tcW w:w="3118" w:type="dxa"/>
            <w:tcBorders>
              <w:top w:val="nil"/>
              <w:bottom w:val="single" w:sz="4" w:space="0" w:color="auto"/>
              <w:right w:val="nil"/>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bl>
    <w:p w:rsidR="00A20A78" w:rsidRPr="00614A8B" w:rsidRDefault="00A20A78" w:rsidP="00A20A78">
      <w:pPr>
        <w:pStyle w:val="ConsPlusNormal"/>
        <w:ind w:firstLine="567"/>
        <w:jc w:val="both"/>
        <w:rPr>
          <w:rFonts w:ascii="Times New Roman" w:hAnsi="Times New Roman" w:cs="Times New Roman"/>
          <w:sz w:val="24"/>
          <w:szCs w:val="24"/>
        </w:rPr>
      </w:pPr>
    </w:p>
    <w:tbl>
      <w:tblPr>
        <w:tblW w:w="0" w:type="auto"/>
        <w:tblInd w:w="-1" w:type="dxa"/>
        <w:tblBorders>
          <w:insideV w:val="single" w:sz="4" w:space="0" w:color="auto"/>
        </w:tblBorders>
        <w:tblLayout w:type="fixed"/>
        <w:tblCellMar>
          <w:left w:w="10" w:type="dxa"/>
          <w:right w:w="10" w:type="dxa"/>
        </w:tblCellMar>
        <w:tblLook w:val="04A0" w:firstRow="1" w:lastRow="0" w:firstColumn="1" w:lastColumn="0" w:noHBand="0" w:noVBand="1"/>
      </w:tblPr>
      <w:tblGrid>
        <w:gridCol w:w="3870"/>
        <w:gridCol w:w="540"/>
        <w:gridCol w:w="3720"/>
        <w:gridCol w:w="510"/>
        <w:gridCol w:w="3015"/>
      </w:tblGrid>
      <w:tr w:rsidR="00A20A78" w:rsidRPr="00614A8B" w:rsidTr="00FE2CA5">
        <w:tc>
          <w:tcPr>
            <w:tcW w:w="3870" w:type="dxa"/>
            <w:tcBorders>
              <w:top w:val="nil"/>
              <w:left w:val="nil"/>
              <w:bottom w:val="nil"/>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540"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3720" w:type="dxa"/>
            <w:tcBorders>
              <w:top w:val="nil"/>
              <w:bottom w:val="nil"/>
            </w:tcBorders>
            <w:tcMar>
              <w:top w:w="0" w:type="dxa"/>
              <w:left w:w="0" w:type="dxa"/>
              <w:bottom w:w="0" w:type="dxa"/>
              <w:right w:w="0" w:type="dxa"/>
            </w:tcMar>
          </w:tcPr>
          <w:p w:rsidR="00A20A78" w:rsidRPr="00614A8B" w:rsidRDefault="00A20A78" w:rsidP="00FE2CA5">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Пол мужской</w:t>
            </w:r>
          </w:p>
        </w:tc>
        <w:tc>
          <w:tcPr>
            <w:tcW w:w="510" w:type="dxa"/>
            <w:tcBorders>
              <w:top w:val="single" w:sz="4" w:space="0" w:color="auto"/>
              <w:bottom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3015" w:type="dxa"/>
            <w:tcBorders>
              <w:top w:val="nil"/>
              <w:bottom w:val="nil"/>
              <w:right w:val="nil"/>
            </w:tcBorders>
            <w:tcMar>
              <w:top w:w="0" w:type="dxa"/>
              <w:left w:w="0" w:type="dxa"/>
              <w:bottom w:w="0" w:type="dxa"/>
              <w:right w:w="0" w:type="dxa"/>
            </w:tcMar>
          </w:tcPr>
          <w:p w:rsidR="00A20A78" w:rsidRPr="00614A8B" w:rsidRDefault="00A20A78" w:rsidP="00FE2CA5">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Пол женский</w:t>
            </w:r>
          </w:p>
        </w:tc>
      </w:tr>
    </w:tbl>
    <w:p w:rsidR="00A20A78" w:rsidRPr="00614A8B" w:rsidRDefault="00A20A78" w:rsidP="00A20A78">
      <w:pPr>
        <w:pStyle w:val="ConsPlusNormal"/>
        <w:ind w:firstLine="567"/>
        <w:jc w:val="both"/>
        <w:rPr>
          <w:rFonts w:ascii="Times New Roman" w:hAnsi="Times New Roman" w:cs="Times New Roman"/>
          <w:sz w:val="24"/>
          <w:szCs w:val="24"/>
        </w:rPr>
      </w:pPr>
    </w:p>
    <w:tbl>
      <w:tblPr>
        <w:tblW w:w="113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3"/>
        <w:gridCol w:w="850"/>
        <w:gridCol w:w="710"/>
        <w:gridCol w:w="567"/>
        <w:gridCol w:w="567"/>
        <w:gridCol w:w="567"/>
        <w:gridCol w:w="567"/>
        <w:gridCol w:w="567"/>
        <w:gridCol w:w="567"/>
        <w:gridCol w:w="567"/>
        <w:gridCol w:w="567"/>
        <w:gridCol w:w="708"/>
        <w:gridCol w:w="709"/>
        <w:gridCol w:w="567"/>
        <w:gridCol w:w="709"/>
        <w:gridCol w:w="567"/>
        <w:gridCol w:w="709"/>
        <w:gridCol w:w="708"/>
      </w:tblGrid>
      <w:tr w:rsidR="00A20A78" w:rsidRPr="004E1D2C" w:rsidTr="00FE2CA5">
        <w:tc>
          <w:tcPr>
            <w:tcW w:w="2123" w:type="dxa"/>
            <w:gridSpan w:val="3"/>
            <w:tcMar>
              <w:top w:w="0" w:type="dxa"/>
              <w:left w:w="0" w:type="dxa"/>
              <w:bottom w:w="0" w:type="dxa"/>
              <w:right w:w="0" w:type="dxa"/>
            </w:tcMar>
            <w:vAlign w:val="center"/>
          </w:tcPr>
          <w:p w:rsidR="00A20A78" w:rsidRPr="004E1D2C" w:rsidRDefault="00A20A78" w:rsidP="00FE2CA5">
            <w:pPr>
              <w:pStyle w:val="ConsPlusNormal"/>
              <w:ind w:firstLine="567"/>
              <w:jc w:val="center"/>
              <w:rPr>
                <w:rFonts w:ascii="Times New Roman" w:hAnsi="Times New Roman" w:cs="Times New Roman"/>
                <w:sz w:val="16"/>
                <w:szCs w:val="16"/>
              </w:rPr>
            </w:pPr>
            <w:r w:rsidRPr="004E1D2C">
              <w:rPr>
                <w:rFonts w:ascii="Times New Roman" w:hAnsi="Times New Roman" w:cs="Times New Roman"/>
                <w:sz w:val="16"/>
                <w:szCs w:val="16"/>
              </w:rPr>
              <w:t>Наименование учебного предмета</w:t>
            </w:r>
          </w:p>
        </w:tc>
        <w:tc>
          <w:tcPr>
            <w:tcW w:w="567"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Белорусский язык</w:t>
            </w:r>
          </w:p>
        </w:tc>
        <w:tc>
          <w:tcPr>
            <w:tcW w:w="567"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Русский язык</w:t>
            </w:r>
          </w:p>
        </w:tc>
        <w:tc>
          <w:tcPr>
            <w:tcW w:w="567"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Физика</w:t>
            </w:r>
          </w:p>
        </w:tc>
        <w:tc>
          <w:tcPr>
            <w:tcW w:w="567"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Математика</w:t>
            </w:r>
          </w:p>
        </w:tc>
        <w:tc>
          <w:tcPr>
            <w:tcW w:w="567"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Химия</w:t>
            </w:r>
          </w:p>
        </w:tc>
        <w:tc>
          <w:tcPr>
            <w:tcW w:w="567"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Биология</w:t>
            </w:r>
          </w:p>
        </w:tc>
        <w:tc>
          <w:tcPr>
            <w:tcW w:w="567"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Английский язык</w:t>
            </w:r>
          </w:p>
        </w:tc>
        <w:tc>
          <w:tcPr>
            <w:tcW w:w="567"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Немецкий язык</w:t>
            </w:r>
          </w:p>
        </w:tc>
        <w:tc>
          <w:tcPr>
            <w:tcW w:w="708" w:type="dxa"/>
            <w:tcMar>
              <w:top w:w="0" w:type="dxa"/>
              <w:left w:w="0" w:type="dxa"/>
              <w:bottom w:w="0" w:type="dxa"/>
              <w:right w:w="0" w:type="dxa"/>
            </w:tcMar>
            <w:vAlign w:val="center"/>
          </w:tcPr>
          <w:p w:rsidR="00A20A78" w:rsidRPr="00B7020A" w:rsidRDefault="00A20A78" w:rsidP="00FE2CA5">
            <w:pPr>
              <w:pStyle w:val="ConsPlusNormal"/>
              <w:ind w:hanging="5"/>
              <w:jc w:val="center"/>
              <w:rPr>
                <w:rFonts w:ascii="Times New Roman" w:hAnsi="Times New Roman" w:cs="Times New Roman"/>
                <w:sz w:val="12"/>
                <w:szCs w:val="12"/>
              </w:rPr>
            </w:pPr>
            <w:r w:rsidRPr="00B7020A">
              <w:rPr>
                <w:rFonts w:ascii="Times New Roman" w:hAnsi="Times New Roman" w:cs="Times New Roman"/>
                <w:sz w:val="12"/>
                <w:szCs w:val="12"/>
              </w:rPr>
              <w:t>Испанский язык</w:t>
            </w:r>
          </w:p>
        </w:tc>
        <w:tc>
          <w:tcPr>
            <w:tcW w:w="709"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Французский язык</w:t>
            </w:r>
          </w:p>
        </w:tc>
        <w:tc>
          <w:tcPr>
            <w:tcW w:w="567"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2"/>
                <w:szCs w:val="12"/>
              </w:rPr>
            </w:pPr>
            <w:r w:rsidRPr="00B7020A">
              <w:rPr>
                <w:rFonts w:ascii="Times New Roman" w:hAnsi="Times New Roman" w:cs="Times New Roman"/>
                <w:sz w:val="12"/>
                <w:szCs w:val="12"/>
              </w:rPr>
              <w:t>ИИстория Беларуси</w:t>
            </w:r>
          </w:p>
        </w:tc>
        <w:tc>
          <w:tcPr>
            <w:tcW w:w="709"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Обществоведение</w:t>
            </w:r>
          </w:p>
        </w:tc>
        <w:tc>
          <w:tcPr>
            <w:tcW w:w="567"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География</w:t>
            </w:r>
          </w:p>
        </w:tc>
        <w:tc>
          <w:tcPr>
            <w:tcW w:w="709" w:type="dxa"/>
            <w:tcMar>
              <w:top w:w="0" w:type="dxa"/>
              <w:left w:w="0" w:type="dxa"/>
              <w:bottom w:w="0" w:type="dxa"/>
              <w:right w:w="0" w:type="dxa"/>
            </w:tcMar>
            <w:vAlign w:val="center"/>
          </w:tcPr>
          <w:p w:rsidR="00A20A78" w:rsidRPr="00B7020A" w:rsidRDefault="00A20A78" w:rsidP="00FE2CA5">
            <w:pPr>
              <w:pStyle w:val="ConsPlusNormal"/>
              <w:ind w:firstLine="5"/>
              <w:jc w:val="center"/>
              <w:rPr>
                <w:rFonts w:ascii="Times New Roman" w:hAnsi="Times New Roman" w:cs="Times New Roman"/>
                <w:sz w:val="12"/>
                <w:szCs w:val="12"/>
              </w:rPr>
            </w:pPr>
            <w:r w:rsidRPr="00B7020A">
              <w:rPr>
                <w:rFonts w:ascii="Times New Roman" w:hAnsi="Times New Roman" w:cs="Times New Roman"/>
                <w:sz w:val="12"/>
                <w:szCs w:val="12"/>
              </w:rPr>
              <w:t>Всемирная история</w:t>
            </w:r>
          </w:p>
        </w:tc>
        <w:tc>
          <w:tcPr>
            <w:tcW w:w="708"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2"/>
                <w:szCs w:val="12"/>
              </w:rPr>
            </w:pPr>
            <w:r w:rsidRPr="00B7020A">
              <w:rPr>
                <w:rFonts w:ascii="Times New Roman" w:hAnsi="Times New Roman" w:cs="Times New Roman"/>
                <w:sz w:val="12"/>
                <w:szCs w:val="12"/>
              </w:rPr>
              <w:t>Китайский язык</w:t>
            </w:r>
          </w:p>
        </w:tc>
      </w:tr>
      <w:tr w:rsidR="00A20A78" w:rsidRPr="004E1D2C" w:rsidTr="00FE2CA5">
        <w:tc>
          <w:tcPr>
            <w:tcW w:w="2123" w:type="dxa"/>
            <w:gridSpan w:val="3"/>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Укажите учебный предмет, по которому будете проходить ЦЭ</w:t>
            </w: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r>
      <w:tr w:rsidR="00A20A78" w:rsidRPr="004E1D2C" w:rsidTr="00FE2CA5">
        <w:tc>
          <w:tcPr>
            <w:tcW w:w="1413" w:type="dxa"/>
            <w:gridSpan w:val="2"/>
            <w:vMerge w:val="restart"/>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Язык представления экзаменационной работы</w:t>
            </w:r>
          </w:p>
        </w:tc>
        <w:tc>
          <w:tcPr>
            <w:tcW w:w="710" w:type="dxa"/>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белорусский</w:t>
            </w: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r>
      <w:tr w:rsidR="00A20A78" w:rsidRPr="004E1D2C" w:rsidTr="00FE2CA5">
        <w:tc>
          <w:tcPr>
            <w:tcW w:w="1413" w:type="dxa"/>
            <w:gridSpan w:val="2"/>
            <w:vMerge/>
          </w:tcPr>
          <w:p w:rsidR="00A20A78" w:rsidRPr="004E1D2C" w:rsidRDefault="00A20A78" w:rsidP="00FE2CA5">
            <w:pPr>
              <w:ind w:firstLine="567"/>
              <w:rPr>
                <w:rFonts w:ascii="Times New Roman" w:hAnsi="Times New Roman" w:cs="Times New Roman"/>
                <w:sz w:val="16"/>
                <w:szCs w:val="16"/>
              </w:rPr>
            </w:pPr>
          </w:p>
        </w:tc>
        <w:tc>
          <w:tcPr>
            <w:tcW w:w="710" w:type="dxa"/>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русский</w:t>
            </w: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r>
      <w:tr w:rsidR="00A20A78" w:rsidRPr="004E1D2C" w:rsidTr="00FE2CA5">
        <w:tc>
          <w:tcPr>
            <w:tcW w:w="563" w:type="dxa"/>
            <w:vMerge w:val="restart"/>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дополнительная информация</w:t>
            </w:r>
          </w:p>
        </w:tc>
        <w:tc>
          <w:tcPr>
            <w:tcW w:w="850" w:type="dxa"/>
            <w:vMerge w:val="restart"/>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уровень изучения учебного предмета</w:t>
            </w:r>
          </w:p>
        </w:tc>
        <w:tc>
          <w:tcPr>
            <w:tcW w:w="710" w:type="dxa"/>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базовый</w:t>
            </w: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r>
      <w:tr w:rsidR="00A20A78" w:rsidRPr="004E1D2C" w:rsidTr="00FE2CA5">
        <w:tc>
          <w:tcPr>
            <w:tcW w:w="563" w:type="dxa"/>
            <w:vMerge/>
          </w:tcPr>
          <w:p w:rsidR="00A20A78" w:rsidRPr="004E1D2C" w:rsidRDefault="00A20A78" w:rsidP="00FE2CA5">
            <w:pPr>
              <w:ind w:firstLine="567"/>
              <w:rPr>
                <w:rFonts w:ascii="Times New Roman" w:hAnsi="Times New Roman" w:cs="Times New Roman"/>
                <w:sz w:val="16"/>
                <w:szCs w:val="16"/>
              </w:rPr>
            </w:pPr>
          </w:p>
        </w:tc>
        <w:tc>
          <w:tcPr>
            <w:tcW w:w="850" w:type="dxa"/>
            <w:vMerge/>
          </w:tcPr>
          <w:p w:rsidR="00A20A78" w:rsidRPr="004E1D2C" w:rsidRDefault="00A20A78" w:rsidP="00FE2CA5">
            <w:pPr>
              <w:ind w:firstLine="567"/>
              <w:rPr>
                <w:rFonts w:ascii="Times New Roman" w:hAnsi="Times New Roman" w:cs="Times New Roman"/>
                <w:sz w:val="16"/>
                <w:szCs w:val="16"/>
              </w:rPr>
            </w:pPr>
          </w:p>
        </w:tc>
        <w:tc>
          <w:tcPr>
            <w:tcW w:w="710" w:type="dxa"/>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повышенный</w:t>
            </w: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r>
      <w:tr w:rsidR="00A20A78" w:rsidRPr="004E1D2C" w:rsidTr="00FE2CA5">
        <w:tc>
          <w:tcPr>
            <w:tcW w:w="563" w:type="dxa"/>
            <w:vMerge/>
          </w:tcPr>
          <w:p w:rsidR="00A20A78" w:rsidRPr="004E1D2C" w:rsidRDefault="00A20A78" w:rsidP="00FE2CA5">
            <w:pPr>
              <w:ind w:firstLine="567"/>
              <w:rPr>
                <w:rFonts w:ascii="Times New Roman" w:hAnsi="Times New Roman" w:cs="Times New Roman"/>
                <w:sz w:val="16"/>
                <w:szCs w:val="16"/>
              </w:rPr>
            </w:pPr>
          </w:p>
        </w:tc>
        <w:tc>
          <w:tcPr>
            <w:tcW w:w="850" w:type="dxa"/>
            <w:vMerge w:val="restart"/>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дополнительная подготовка по учебному предмету</w:t>
            </w:r>
          </w:p>
        </w:tc>
        <w:tc>
          <w:tcPr>
            <w:tcW w:w="710" w:type="dxa"/>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факультатив</w:t>
            </w: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r>
      <w:tr w:rsidR="00A20A78" w:rsidRPr="004E1D2C" w:rsidTr="00FE2CA5">
        <w:tc>
          <w:tcPr>
            <w:tcW w:w="563" w:type="dxa"/>
            <w:vMerge/>
          </w:tcPr>
          <w:p w:rsidR="00A20A78" w:rsidRPr="004E1D2C" w:rsidRDefault="00A20A78" w:rsidP="00FE2CA5">
            <w:pPr>
              <w:ind w:firstLine="567"/>
              <w:rPr>
                <w:rFonts w:ascii="Times New Roman" w:hAnsi="Times New Roman" w:cs="Times New Roman"/>
                <w:sz w:val="16"/>
                <w:szCs w:val="16"/>
              </w:rPr>
            </w:pPr>
          </w:p>
        </w:tc>
        <w:tc>
          <w:tcPr>
            <w:tcW w:w="850" w:type="dxa"/>
            <w:vMerge/>
          </w:tcPr>
          <w:p w:rsidR="00A20A78" w:rsidRPr="004E1D2C" w:rsidRDefault="00A20A78" w:rsidP="00FE2CA5">
            <w:pPr>
              <w:ind w:firstLine="567"/>
              <w:rPr>
                <w:rFonts w:ascii="Times New Roman" w:hAnsi="Times New Roman" w:cs="Times New Roman"/>
                <w:sz w:val="16"/>
                <w:szCs w:val="16"/>
              </w:rPr>
            </w:pPr>
          </w:p>
        </w:tc>
        <w:tc>
          <w:tcPr>
            <w:tcW w:w="710" w:type="dxa"/>
            <w:tcMar>
              <w:top w:w="0" w:type="dxa"/>
              <w:left w:w="0" w:type="dxa"/>
              <w:bottom w:w="0" w:type="dxa"/>
              <w:right w:w="0" w:type="dxa"/>
            </w:tcMar>
          </w:tcPr>
          <w:p w:rsidR="00A20A78" w:rsidRPr="004E1D2C" w:rsidRDefault="00A20A78" w:rsidP="00FE2CA5">
            <w:pPr>
              <w:pStyle w:val="ConsPlusNormal"/>
              <w:rPr>
                <w:rFonts w:ascii="Times New Roman" w:hAnsi="Times New Roman" w:cs="Times New Roman"/>
                <w:sz w:val="16"/>
                <w:szCs w:val="16"/>
              </w:rPr>
            </w:pPr>
            <w:r w:rsidRPr="004E1D2C">
              <w:rPr>
                <w:rFonts w:ascii="Times New Roman" w:hAnsi="Times New Roman" w:cs="Times New Roman"/>
                <w:sz w:val="16"/>
                <w:szCs w:val="16"/>
              </w:rPr>
              <w:t>курсы при учреждении высшего образования</w:t>
            </w: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567"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9"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c>
          <w:tcPr>
            <w:tcW w:w="708" w:type="dxa"/>
            <w:tcMar>
              <w:top w:w="0" w:type="dxa"/>
              <w:left w:w="0" w:type="dxa"/>
              <w:bottom w:w="0" w:type="dxa"/>
              <w:right w:w="0" w:type="dxa"/>
            </w:tcMar>
          </w:tcPr>
          <w:p w:rsidR="00A20A78" w:rsidRPr="004E1D2C" w:rsidRDefault="00A20A78" w:rsidP="00FE2CA5">
            <w:pPr>
              <w:pStyle w:val="ConsPlusNormal"/>
              <w:ind w:firstLine="567"/>
              <w:rPr>
                <w:rFonts w:ascii="Times New Roman" w:hAnsi="Times New Roman" w:cs="Times New Roman"/>
                <w:sz w:val="16"/>
                <w:szCs w:val="16"/>
              </w:rPr>
            </w:pPr>
          </w:p>
        </w:tc>
      </w:tr>
    </w:tbl>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С  условиями  и  порядком  участия  в  ЦЭ  ознакомлен.  Правильность данных</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подтверждаю.</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     ________________________    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(дата)          (подпись участника ЦЭ)          (подпись секретаря)</w:t>
      </w:r>
    </w:p>
    <w:p w:rsidR="00A20A78" w:rsidRPr="00614A8B" w:rsidRDefault="00A20A78" w:rsidP="00A20A78">
      <w:pPr>
        <w:ind w:firstLine="567"/>
        <w:rPr>
          <w:rFonts w:ascii="Times New Roman" w:hAnsi="Times New Roman" w:cs="Times New Roman"/>
          <w:sz w:val="24"/>
          <w:szCs w:val="24"/>
        </w:rPr>
        <w:sectPr w:rsidR="00A20A78" w:rsidRPr="00614A8B" w:rsidSect="004E1D2C">
          <w:pgSz w:w="11905" w:h="16838"/>
          <w:pgMar w:top="567" w:right="426" w:bottom="284" w:left="426" w:header="0" w:footer="0" w:gutter="0"/>
          <w:cols w:space="720"/>
          <w:docGrid w:linePitch="299"/>
        </w:sect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13</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16" w:name="P6986"/>
      <w:bookmarkEnd w:id="16"/>
      <w:r w:rsidRPr="00614A8B">
        <w:rPr>
          <w:rFonts w:ascii="Times New Roman" w:hAnsi="Times New Roman" w:cs="Times New Roman"/>
          <w:sz w:val="24"/>
          <w:szCs w:val="24"/>
        </w:rPr>
        <w:t>Форма</w:t>
      </w:r>
    </w:p>
    <w:p w:rsidR="00A20A78" w:rsidRPr="00614A8B" w:rsidRDefault="00A20A78" w:rsidP="00A20A78">
      <w:pPr>
        <w:pStyle w:val="ConsPlusNormal"/>
        <w:ind w:firstLine="567"/>
        <w:jc w:val="right"/>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СПИСОК</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участников ЦЭ</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Учреждение образования 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Учебный предмет 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Язык выполнения экзаменационной работы: _русский_.</w:t>
      </w:r>
    </w:p>
    <w:p w:rsidR="00A20A78" w:rsidRPr="00614A8B" w:rsidRDefault="00A20A78" w:rsidP="00A20A78">
      <w:pPr>
        <w:pStyle w:val="ConsPlusNormal"/>
        <w:ind w:firstLine="567"/>
        <w:rPr>
          <w:rFonts w:ascii="Times New Roman" w:hAnsi="Times New Roman" w:cs="Times New Roman"/>
          <w:sz w:val="24"/>
          <w:szCs w:val="24"/>
        </w:rPr>
      </w:pPr>
    </w:p>
    <w:tbl>
      <w:tblPr>
        <w:tblW w:w="11053" w:type="dxa"/>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75"/>
        <w:gridCol w:w="5175"/>
        <w:gridCol w:w="2777"/>
        <w:gridCol w:w="2126"/>
      </w:tblGrid>
      <w:tr w:rsidR="00A20A78" w:rsidRPr="00614A8B" w:rsidTr="00FE2CA5">
        <w:tc>
          <w:tcPr>
            <w:tcW w:w="975" w:type="dxa"/>
            <w:vMerge w:val="restart"/>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5175"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Фамилия, собственное имя, отчество (если таковое имеется) участника ЦЭ</w:t>
            </w:r>
          </w:p>
        </w:tc>
        <w:tc>
          <w:tcPr>
            <w:tcW w:w="4903" w:type="dxa"/>
            <w:gridSpan w:val="2"/>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Документ, удостоверяющий личность</w:t>
            </w:r>
          </w:p>
        </w:tc>
      </w:tr>
      <w:tr w:rsidR="00A20A78" w:rsidRPr="00614A8B" w:rsidTr="00FE2CA5">
        <w:tc>
          <w:tcPr>
            <w:tcW w:w="975"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517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777"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серия (при наличии)</w:t>
            </w:r>
          </w:p>
        </w:tc>
        <w:tc>
          <w:tcPr>
            <w:tcW w:w="2126"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номер</w:t>
            </w:r>
          </w:p>
        </w:tc>
      </w:tr>
      <w:tr w:rsidR="00A20A78" w:rsidRPr="00614A8B" w:rsidTr="00FE2CA5">
        <w:tc>
          <w:tcPr>
            <w:tcW w:w="975" w:type="dxa"/>
            <w:tcBorders>
              <w:left w:val="single" w:sz="4" w:space="0" w:color="auto"/>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5175"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2777"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2126"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Итого участников ____________ человек</w:t>
      </w:r>
    </w:p>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Учебный предмет ______________________</w:t>
      </w: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Язык выполнения экзаменационной работы: _белорусский_.</w:t>
      </w:r>
    </w:p>
    <w:p w:rsidR="00A20A78" w:rsidRPr="00614A8B" w:rsidRDefault="00A20A78" w:rsidP="00A20A78">
      <w:pPr>
        <w:pStyle w:val="ConsPlusNormal"/>
        <w:ind w:firstLine="567"/>
        <w:rPr>
          <w:rFonts w:ascii="Times New Roman" w:hAnsi="Times New Roman" w:cs="Times New Roman"/>
          <w:sz w:val="24"/>
          <w:szCs w:val="24"/>
        </w:rPr>
      </w:pPr>
    </w:p>
    <w:tbl>
      <w:tblPr>
        <w:tblW w:w="11053" w:type="dxa"/>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75"/>
        <w:gridCol w:w="5175"/>
        <w:gridCol w:w="2777"/>
        <w:gridCol w:w="2126"/>
      </w:tblGrid>
      <w:tr w:rsidR="00A20A78" w:rsidRPr="00614A8B" w:rsidTr="00FE2CA5">
        <w:tc>
          <w:tcPr>
            <w:tcW w:w="975" w:type="dxa"/>
            <w:vMerge w:val="restart"/>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5175"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Фамилия, собственное имя, отчество (если таковое имеется) участника ЦЭ</w:t>
            </w:r>
          </w:p>
        </w:tc>
        <w:tc>
          <w:tcPr>
            <w:tcW w:w="4903" w:type="dxa"/>
            <w:gridSpan w:val="2"/>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Документ, удостоверяющий личность</w:t>
            </w:r>
          </w:p>
        </w:tc>
      </w:tr>
      <w:tr w:rsidR="00A20A78" w:rsidRPr="00614A8B" w:rsidTr="00FE2CA5">
        <w:tc>
          <w:tcPr>
            <w:tcW w:w="975"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517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777"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серия (при наличии)</w:t>
            </w:r>
          </w:p>
        </w:tc>
        <w:tc>
          <w:tcPr>
            <w:tcW w:w="2126"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номер</w:t>
            </w:r>
          </w:p>
        </w:tc>
      </w:tr>
      <w:tr w:rsidR="00A20A78" w:rsidRPr="00614A8B" w:rsidTr="00FE2CA5">
        <w:tc>
          <w:tcPr>
            <w:tcW w:w="975" w:type="dxa"/>
            <w:tcBorders>
              <w:left w:val="single" w:sz="4" w:space="0" w:color="auto"/>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5175"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2777"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2126"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Итого участников ____________ человек</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Руководитель учреждения образования     _________     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М.П. </w:t>
      </w:r>
      <w:hyperlink w:anchor="P7028" w:history="1">
        <w:r w:rsidRPr="00614A8B">
          <w:rPr>
            <w:rFonts w:ascii="Times New Roman" w:hAnsi="Times New Roman" w:cs="Times New Roman"/>
            <w:color w:val="0000FF"/>
            <w:sz w:val="24"/>
            <w:szCs w:val="24"/>
          </w:rPr>
          <w:t>&lt;*&gt;</w:t>
        </w:r>
      </w:hyperlink>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bookmarkStart w:id="17" w:name="P7028"/>
      <w:bookmarkEnd w:id="17"/>
      <w:r w:rsidRPr="00614A8B">
        <w:rPr>
          <w:rFonts w:ascii="Times New Roman" w:hAnsi="Times New Roman" w:cs="Times New Roman"/>
          <w:sz w:val="24"/>
          <w:szCs w:val="24"/>
        </w:rPr>
        <w:t>&lt;*&gt; Кроме случаев, когда в соответствии с законодательными актами печать может не использоваться.</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Default="00A20A78" w:rsidP="00A20A78">
      <w:pPr>
        <w:pStyle w:val="ConsPlusNormal"/>
        <w:ind w:firstLine="567"/>
        <w:jc w:val="right"/>
        <w:outlineLvl w:val="1"/>
        <w:rPr>
          <w:rFonts w:ascii="Times New Roman" w:hAnsi="Times New Roman" w:cs="Times New Roman"/>
          <w:sz w:val="24"/>
          <w:szCs w:val="24"/>
        </w:rPr>
        <w:sectPr w:rsidR="00A20A78" w:rsidSect="00614A8B">
          <w:pgSz w:w="11905" w:h="16838"/>
          <w:pgMar w:top="426" w:right="567" w:bottom="426" w:left="567" w:header="0" w:footer="0" w:gutter="0"/>
          <w:cols w:space="720"/>
        </w:sect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14</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18" w:name="P7041"/>
      <w:bookmarkEnd w:id="18"/>
      <w:r w:rsidRPr="00614A8B">
        <w:rPr>
          <w:rFonts w:ascii="Times New Roman" w:hAnsi="Times New Roman" w:cs="Times New Roman"/>
          <w:sz w:val="24"/>
          <w:szCs w:val="24"/>
        </w:rPr>
        <w:t>Форма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СВЕДЕНИЯ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о количестве участников ЦЭ</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 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(учебный предмет)</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Регион 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(область, г. Минск)</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870"/>
        <w:gridCol w:w="3237"/>
        <w:gridCol w:w="2850"/>
        <w:gridCol w:w="2625"/>
        <w:gridCol w:w="1329"/>
      </w:tblGrid>
      <w:tr w:rsidR="00A20A78" w:rsidRPr="00614A8B" w:rsidTr="00FE2CA5">
        <w:tc>
          <w:tcPr>
            <w:tcW w:w="870" w:type="dxa"/>
            <w:vMerge w:val="restart"/>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3237"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Пункт проведения ЦЭ</w:t>
            </w:r>
          </w:p>
        </w:tc>
        <w:tc>
          <w:tcPr>
            <w:tcW w:w="6804" w:type="dxa"/>
            <w:gridSpan w:val="3"/>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Количество участников</w:t>
            </w:r>
          </w:p>
        </w:tc>
      </w:tr>
      <w:tr w:rsidR="00A20A78" w:rsidRPr="00614A8B" w:rsidTr="00FE2CA5">
        <w:tc>
          <w:tcPr>
            <w:tcW w:w="870"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3237"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5475" w:type="dxa"/>
            <w:gridSpan w:val="2"/>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язык экзаменационной работы</w:t>
            </w:r>
          </w:p>
        </w:tc>
        <w:tc>
          <w:tcPr>
            <w:tcW w:w="1329"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всего</w:t>
            </w:r>
          </w:p>
        </w:tc>
      </w:tr>
      <w:tr w:rsidR="00A20A78" w:rsidRPr="00614A8B" w:rsidTr="00FE2CA5">
        <w:tc>
          <w:tcPr>
            <w:tcW w:w="870" w:type="dxa"/>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both"/>
              <w:rPr>
                <w:rFonts w:ascii="Times New Roman" w:hAnsi="Times New Roman" w:cs="Times New Roman"/>
                <w:sz w:val="24"/>
                <w:szCs w:val="24"/>
              </w:rPr>
            </w:pPr>
          </w:p>
        </w:tc>
        <w:tc>
          <w:tcPr>
            <w:tcW w:w="3237"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both"/>
              <w:rPr>
                <w:rFonts w:ascii="Times New Roman" w:hAnsi="Times New Roman" w:cs="Times New Roman"/>
                <w:sz w:val="24"/>
                <w:szCs w:val="24"/>
              </w:rPr>
            </w:pPr>
          </w:p>
        </w:tc>
        <w:tc>
          <w:tcPr>
            <w:tcW w:w="285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русский</w:t>
            </w:r>
          </w:p>
        </w:tc>
        <w:tc>
          <w:tcPr>
            <w:tcW w:w="262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белорусский</w:t>
            </w:r>
          </w:p>
        </w:tc>
        <w:tc>
          <w:tcPr>
            <w:tcW w:w="1329"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r>
      <w:tr w:rsidR="00A20A78" w:rsidRPr="00614A8B" w:rsidTr="00FE2CA5">
        <w:tc>
          <w:tcPr>
            <w:tcW w:w="870" w:type="dxa"/>
            <w:tcBorders>
              <w:left w:val="single" w:sz="4" w:space="0" w:color="auto"/>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3237"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850"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625"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329"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870" w:type="dxa"/>
            <w:tcBorders>
              <w:left w:val="single" w:sz="4" w:space="0" w:color="auto"/>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3237"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850"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625"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329"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870" w:type="dxa"/>
            <w:tcBorders>
              <w:left w:val="single" w:sz="4" w:space="0" w:color="auto"/>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3237"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850"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625"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329"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r w:rsidR="00A20A78" w:rsidRPr="00614A8B" w:rsidTr="00FE2CA5">
        <w:tc>
          <w:tcPr>
            <w:tcW w:w="4107" w:type="dxa"/>
            <w:gridSpan w:val="2"/>
            <w:tcBorders>
              <w:left w:val="single" w:sz="4" w:space="0" w:color="auto"/>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ИТОГО</w:t>
            </w:r>
          </w:p>
        </w:tc>
        <w:tc>
          <w:tcPr>
            <w:tcW w:w="2850"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2625"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c>
          <w:tcPr>
            <w:tcW w:w="1329" w:type="dxa"/>
            <w:tcBorders>
              <w:left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Уполномоченный  представитель  структурного  подразделения  областного</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(Минского    городского)    исполнительного    комитета,    осуществляющего</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государственно-властные полномочия в сфере образования _________ 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М.П. </w:t>
      </w:r>
      <w:hyperlink w:anchor="P7088" w:history="1">
        <w:r w:rsidRPr="00614A8B">
          <w:rPr>
            <w:rFonts w:ascii="Times New Roman" w:hAnsi="Times New Roman" w:cs="Times New Roman"/>
            <w:color w:val="0000FF"/>
            <w:sz w:val="24"/>
            <w:szCs w:val="24"/>
          </w:rPr>
          <w:t>&lt;*&gt;</w:t>
        </w:r>
      </w:hyperlink>
      <w:r w:rsidRPr="00614A8B">
        <w:rPr>
          <w:rFonts w:ascii="Times New Roman" w:hAnsi="Times New Roman" w:cs="Times New Roman"/>
          <w:sz w:val="24"/>
          <w:szCs w:val="24"/>
        </w:rPr>
        <w:t xml:space="preserve">   фамилия)</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w:t>
      </w:r>
    </w:p>
    <w:p w:rsidR="00A20A78" w:rsidRPr="00614A8B" w:rsidRDefault="00A20A78" w:rsidP="00A20A78">
      <w:pPr>
        <w:pStyle w:val="ConsPlusNormal"/>
        <w:ind w:firstLine="567"/>
        <w:jc w:val="both"/>
        <w:rPr>
          <w:rFonts w:ascii="Times New Roman" w:hAnsi="Times New Roman" w:cs="Times New Roman"/>
          <w:sz w:val="24"/>
          <w:szCs w:val="24"/>
        </w:rPr>
      </w:pPr>
      <w:bookmarkStart w:id="19" w:name="P7088"/>
      <w:bookmarkEnd w:id="19"/>
      <w:r w:rsidRPr="00614A8B">
        <w:rPr>
          <w:rFonts w:ascii="Times New Roman" w:hAnsi="Times New Roman" w:cs="Times New Roman"/>
          <w:sz w:val="24"/>
          <w:szCs w:val="24"/>
        </w:rPr>
        <w:t>&lt;*&gt; Кроме случаев, когда в соответствии с законодательными актами печать может не использоваться.</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t>Приложение 15</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(в редакции постановления</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Министерства образования</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Республики Беларусь</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15.11.2023 N 348)</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46"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15.11.2023 N 348)</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20" w:name="P7104"/>
      <w:bookmarkEnd w:id="20"/>
      <w:r w:rsidRPr="00614A8B">
        <w:rPr>
          <w:rFonts w:ascii="Times New Roman" w:hAnsi="Times New Roman" w:cs="Times New Roman"/>
          <w:sz w:val="24"/>
          <w:szCs w:val="24"/>
        </w:rPr>
        <w:t>Форма</w:t>
      </w:r>
    </w:p>
    <w:p w:rsidR="00A20A78" w:rsidRPr="00614A8B" w:rsidRDefault="00A20A78" w:rsidP="00A20A78">
      <w:pPr>
        <w:pStyle w:val="ConsPlusNormal"/>
        <w:ind w:firstLine="567"/>
        <w:jc w:val="right"/>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БАЗА</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ДАННЫХ УЧАСТНИКОВ ЦЭ</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Пункт проведения ЦЭ _______________________________________________________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(наименование)</w:t>
      </w:r>
    </w:p>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ind w:firstLine="567"/>
        <w:rPr>
          <w:rFonts w:ascii="Times New Roman" w:hAnsi="Times New Roman" w:cs="Times New Roman"/>
          <w:sz w:val="24"/>
          <w:szCs w:val="24"/>
        </w:rPr>
        <w:sectPr w:rsidR="00A20A78" w:rsidRPr="00614A8B" w:rsidSect="00614A8B">
          <w:pgSz w:w="11905" w:h="16838"/>
          <w:pgMar w:top="426" w:right="567" w:bottom="426" w:left="567" w:header="0" w:footer="0" w:gutter="0"/>
          <w:cols w:space="720"/>
        </w:sectPr>
      </w:pPr>
    </w:p>
    <w:tbl>
      <w:tblPr>
        <w:tblW w:w="21346" w:type="dxa"/>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7"/>
        <w:gridCol w:w="850"/>
        <w:gridCol w:w="992"/>
        <w:gridCol w:w="1320"/>
        <w:gridCol w:w="806"/>
        <w:gridCol w:w="568"/>
        <w:gridCol w:w="1005"/>
        <w:gridCol w:w="954"/>
        <w:gridCol w:w="568"/>
        <w:gridCol w:w="992"/>
        <w:gridCol w:w="709"/>
        <w:gridCol w:w="1017"/>
        <w:gridCol w:w="708"/>
        <w:gridCol w:w="709"/>
        <w:gridCol w:w="709"/>
        <w:gridCol w:w="709"/>
        <w:gridCol w:w="992"/>
        <w:gridCol w:w="709"/>
        <w:gridCol w:w="567"/>
        <w:gridCol w:w="425"/>
        <w:gridCol w:w="2235"/>
        <w:gridCol w:w="1740"/>
        <w:gridCol w:w="1215"/>
      </w:tblGrid>
      <w:tr w:rsidR="00A20A78" w:rsidRPr="00B7020A" w:rsidTr="00FE2CA5">
        <w:tc>
          <w:tcPr>
            <w:tcW w:w="847" w:type="dxa"/>
            <w:vMerge w:val="restart"/>
            <w:tcMar>
              <w:top w:w="0" w:type="dxa"/>
              <w:left w:w="0" w:type="dxa"/>
              <w:bottom w:w="0" w:type="dxa"/>
              <w:right w:w="0" w:type="dxa"/>
            </w:tcMar>
            <w:vAlign w:val="center"/>
          </w:tcPr>
          <w:p w:rsidR="00A20A78" w:rsidRDefault="00A20A78" w:rsidP="00FE2CA5">
            <w:pPr>
              <w:pStyle w:val="ConsPlusNormal"/>
              <w:rPr>
                <w:rFonts w:ascii="Times New Roman" w:hAnsi="Times New Roman" w:cs="Times New Roman"/>
                <w:sz w:val="16"/>
                <w:szCs w:val="16"/>
              </w:rPr>
            </w:pPr>
            <w:bookmarkStart w:id="21" w:name="P7112"/>
            <w:bookmarkEnd w:id="21"/>
            <w:r w:rsidRPr="00B7020A">
              <w:rPr>
                <w:rFonts w:ascii="Times New Roman" w:hAnsi="Times New Roman" w:cs="Times New Roman"/>
                <w:sz w:val="16"/>
                <w:szCs w:val="16"/>
              </w:rPr>
              <w:lastRenderedPageBreak/>
              <w:t>Фамилия</w:t>
            </w:r>
          </w:p>
          <w:p w:rsidR="00A20A78" w:rsidRPr="00B7020A" w:rsidRDefault="00A20A78" w:rsidP="00FE2CA5">
            <w:pPr>
              <w:pStyle w:val="ConsPlusNormal"/>
              <w:rPr>
                <w:rFonts w:ascii="Times New Roman" w:hAnsi="Times New Roman" w:cs="Times New Roman"/>
                <w:sz w:val="16"/>
                <w:szCs w:val="16"/>
              </w:rPr>
            </w:pPr>
          </w:p>
        </w:tc>
        <w:tc>
          <w:tcPr>
            <w:tcW w:w="850"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22" w:name="P7113"/>
            <w:bookmarkEnd w:id="22"/>
            <w:r w:rsidRPr="00B7020A">
              <w:rPr>
                <w:rFonts w:ascii="Times New Roman" w:hAnsi="Times New Roman" w:cs="Times New Roman"/>
                <w:sz w:val="16"/>
                <w:szCs w:val="16"/>
              </w:rPr>
              <w:t>Собственное имя</w:t>
            </w:r>
          </w:p>
        </w:tc>
        <w:tc>
          <w:tcPr>
            <w:tcW w:w="992"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23" w:name="P7114"/>
            <w:bookmarkEnd w:id="23"/>
            <w:r w:rsidRPr="00B7020A">
              <w:rPr>
                <w:rFonts w:ascii="Times New Roman" w:hAnsi="Times New Roman" w:cs="Times New Roman"/>
                <w:sz w:val="16"/>
                <w:szCs w:val="16"/>
              </w:rPr>
              <w:t>Отчество (если таковое имеется)</w:t>
            </w:r>
          </w:p>
        </w:tc>
        <w:tc>
          <w:tcPr>
            <w:tcW w:w="2126" w:type="dxa"/>
            <w:gridSpan w:val="2"/>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r w:rsidRPr="00B7020A">
              <w:rPr>
                <w:rFonts w:ascii="Times New Roman" w:hAnsi="Times New Roman" w:cs="Times New Roman"/>
                <w:sz w:val="16"/>
                <w:szCs w:val="16"/>
              </w:rPr>
              <w:t>Документ, удостоверяющий личность</w:t>
            </w:r>
          </w:p>
        </w:tc>
        <w:tc>
          <w:tcPr>
            <w:tcW w:w="568"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24" w:name="P7116"/>
            <w:bookmarkEnd w:id="24"/>
            <w:r w:rsidRPr="00B7020A">
              <w:rPr>
                <w:rFonts w:ascii="Times New Roman" w:hAnsi="Times New Roman" w:cs="Times New Roman"/>
                <w:sz w:val="16"/>
                <w:szCs w:val="16"/>
              </w:rPr>
              <w:t>Пол</w:t>
            </w:r>
          </w:p>
        </w:tc>
        <w:tc>
          <w:tcPr>
            <w:tcW w:w="1005"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25" w:name="P7117"/>
            <w:bookmarkEnd w:id="25"/>
            <w:r w:rsidRPr="00B7020A">
              <w:rPr>
                <w:rFonts w:ascii="Times New Roman" w:hAnsi="Times New Roman" w:cs="Times New Roman"/>
                <w:sz w:val="16"/>
                <w:szCs w:val="16"/>
              </w:rPr>
              <w:t>Код пункта прове-</w:t>
            </w:r>
            <w:r w:rsidRPr="00B7020A">
              <w:rPr>
                <w:rFonts w:ascii="Times New Roman" w:hAnsi="Times New Roman" w:cs="Times New Roman"/>
                <w:sz w:val="16"/>
                <w:szCs w:val="16"/>
              </w:rPr>
              <w:br/>
              <w:t>дения ЦЭ</w:t>
            </w:r>
          </w:p>
        </w:tc>
        <w:tc>
          <w:tcPr>
            <w:tcW w:w="954"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26" w:name="P7118"/>
            <w:bookmarkEnd w:id="26"/>
            <w:r w:rsidRPr="00B7020A">
              <w:rPr>
                <w:rFonts w:ascii="Times New Roman" w:hAnsi="Times New Roman" w:cs="Times New Roman"/>
                <w:sz w:val="16"/>
                <w:szCs w:val="16"/>
              </w:rPr>
              <w:t>Код учреждения образования</w:t>
            </w:r>
          </w:p>
        </w:tc>
        <w:tc>
          <w:tcPr>
            <w:tcW w:w="568"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27" w:name="P7119"/>
            <w:bookmarkEnd w:id="27"/>
            <w:r w:rsidRPr="00B7020A">
              <w:rPr>
                <w:rFonts w:ascii="Times New Roman" w:hAnsi="Times New Roman" w:cs="Times New Roman"/>
                <w:sz w:val="16"/>
                <w:szCs w:val="16"/>
              </w:rPr>
              <w:t>Насе-</w:t>
            </w:r>
            <w:r w:rsidRPr="00B7020A">
              <w:rPr>
                <w:rFonts w:ascii="Times New Roman" w:hAnsi="Times New Roman" w:cs="Times New Roman"/>
                <w:sz w:val="16"/>
                <w:szCs w:val="16"/>
              </w:rPr>
              <w:br/>
              <w:t>ленный пункт</w:t>
            </w:r>
          </w:p>
        </w:tc>
        <w:tc>
          <w:tcPr>
            <w:tcW w:w="992"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28" w:name="P7120"/>
            <w:bookmarkEnd w:id="28"/>
            <w:r w:rsidRPr="00B7020A">
              <w:rPr>
                <w:rFonts w:ascii="Times New Roman" w:hAnsi="Times New Roman" w:cs="Times New Roman"/>
                <w:sz w:val="16"/>
                <w:szCs w:val="16"/>
              </w:rPr>
              <w:t>Код учебного предмета</w:t>
            </w:r>
          </w:p>
        </w:tc>
        <w:tc>
          <w:tcPr>
            <w:tcW w:w="709"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29" w:name="P7121"/>
            <w:bookmarkEnd w:id="29"/>
            <w:r w:rsidRPr="00B7020A">
              <w:rPr>
                <w:rFonts w:ascii="Times New Roman" w:hAnsi="Times New Roman" w:cs="Times New Roman"/>
                <w:sz w:val="16"/>
                <w:szCs w:val="16"/>
              </w:rPr>
              <w:t>Язык</w:t>
            </w:r>
          </w:p>
        </w:tc>
        <w:tc>
          <w:tcPr>
            <w:tcW w:w="1017"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30" w:name="P7122"/>
            <w:bookmarkEnd w:id="30"/>
            <w:r w:rsidRPr="00B7020A">
              <w:rPr>
                <w:rFonts w:ascii="Times New Roman" w:hAnsi="Times New Roman" w:cs="Times New Roman"/>
                <w:sz w:val="16"/>
                <w:szCs w:val="16"/>
              </w:rPr>
              <w:t>Тип или вид учреждения образования</w:t>
            </w:r>
          </w:p>
        </w:tc>
        <w:tc>
          <w:tcPr>
            <w:tcW w:w="708" w:type="dxa"/>
            <w:vMerge w:val="restart"/>
            <w:tcMar>
              <w:top w:w="0" w:type="dxa"/>
              <w:left w:w="0" w:type="dxa"/>
              <w:bottom w:w="0" w:type="dxa"/>
              <w:right w:w="0" w:type="dxa"/>
            </w:tcMar>
            <w:vAlign w:val="center"/>
          </w:tcPr>
          <w:p w:rsidR="00A20A78" w:rsidRPr="00B7020A" w:rsidRDefault="00A20A78" w:rsidP="00FE2CA5">
            <w:pPr>
              <w:pStyle w:val="ConsPlusNormal"/>
              <w:ind w:left="-215" w:firstLine="215"/>
              <w:rPr>
                <w:rFonts w:ascii="Times New Roman" w:hAnsi="Times New Roman" w:cs="Times New Roman"/>
                <w:sz w:val="16"/>
                <w:szCs w:val="16"/>
              </w:rPr>
            </w:pPr>
            <w:bookmarkStart w:id="31" w:name="P7123"/>
            <w:bookmarkEnd w:id="31"/>
            <w:r w:rsidRPr="00B7020A">
              <w:rPr>
                <w:rFonts w:ascii="Times New Roman" w:hAnsi="Times New Roman" w:cs="Times New Roman"/>
                <w:sz w:val="16"/>
                <w:szCs w:val="16"/>
              </w:rPr>
              <w:t>Уровень изучения предмета</w:t>
            </w:r>
          </w:p>
        </w:tc>
        <w:tc>
          <w:tcPr>
            <w:tcW w:w="709"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32" w:name="P7124"/>
            <w:bookmarkEnd w:id="32"/>
            <w:r w:rsidRPr="00B7020A">
              <w:rPr>
                <w:rFonts w:ascii="Times New Roman" w:hAnsi="Times New Roman" w:cs="Times New Roman"/>
                <w:sz w:val="16"/>
                <w:szCs w:val="16"/>
              </w:rPr>
              <w:t>Иные сведения</w:t>
            </w:r>
          </w:p>
        </w:tc>
        <w:tc>
          <w:tcPr>
            <w:tcW w:w="2410" w:type="dxa"/>
            <w:gridSpan w:val="3"/>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Дополнительная подготовка</w:t>
            </w:r>
          </w:p>
        </w:tc>
        <w:tc>
          <w:tcPr>
            <w:tcW w:w="709"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33" w:name="P7126"/>
            <w:bookmarkEnd w:id="33"/>
            <w:r w:rsidRPr="00B7020A">
              <w:rPr>
                <w:rFonts w:ascii="Times New Roman" w:hAnsi="Times New Roman" w:cs="Times New Roman"/>
                <w:sz w:val="16"/>
                <w:szCs w:val="16"/>
              </w:rPr>
              <w:t>Дата реги-страции</w:t>
            </w:r>
          </w:p>
        </w:tc>
        <w:tc>
          <w:tcPr>
            <w:tcW w:w="567" w:type="dxa"/>
            <w:vMerge w:val="restart"/>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34" w:name="P7127"/>
            <w:bookmarkEnd w:id="34"/>
            <w:r>
              <w:rPr>
                <w:rFonts w:ascii="Times New Roman" w:hAnsi="Times New Roman" w:cs="Times New Roman"/>
                <w:sz w:val="16"/>
                <w:szCs w:val="16"/>
              </w:rPr>
              <w:t>И</w:t>
            </w:r>
            <w:r w:rsidRPr="00B7020A">
              <w:rPr>
                <w:rFonts w:ascii="Times New Roman" w:hAnsi="Times New Roman" w:cs="Times New Roman"/>
                <w:sz w:val="16"/>
                <w:szCs w:val="16"/>
              </w:rPr>
              <w:t>ное</w:t>
            </w:r>
          </w:p>
        </w:tc>
        <w:tc>
          <w:tcPr>
            <w:tcW w:w="425" w:type="dxa"/>
            <w:vMerge w:val="restart"/>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bookmarkStart w:id="35" w:name="P7128"/>
            <w:bookmarkEnd w:id="35"/>
            <w:r w:rsidRPr="00B7020A">
              <w:rPr>
                <w:rFonts w:ascii="Times New Roman" w:hAnsi="Times New Roman" w:cs="Times New Roman"/>
                <w:sz w:val="16"/>
                <w:szCs w:val="16"/>
              </w:rPr>
              <w:t>П</w:t>
            </w:r>
            <w:r>
              <w:rPr>
                <w:rFonts w:ascii="Times New Roman" w:hAnsi="Times New Roman" w:cs="Times New Roman"/>
                <w:sz w:val="16"/>
                <w:szCs w:val="16"/>
              </w:rPr>
              <w:t>П</w:t>
            </w:r>
            <w:r w:rsidRPr="00B7020A">
              <w:rPr>
                <w:rFonts w:ascii="Times New Roman" w:hAnsi="Times New Roman" w:cs="Times New Roman"/>
                <w:sz w:val="16"/>
                <w:szCs w:val="16"/>
              </w:rPr>
              <w:t>ри-</w:t>
            </w:r>
            <w:r w:rsidRPr="00B7020A">
              <w:rPr>
                <w:rFonts w:ascii="Times New Roman" w:hAnsi="Times New Roman" w:cs="Times New Roman"/>
                <w:sz w:val="16"/>
                <w:szCs w:val="16"/>
              </w:rPr>
              <w:br/>
              <w:t>мечание</w:t>
            </w:r>
          </w:p>
        </w:tc>
        <w:tc>
          <w:tcPr>
            <w:tcW w:w="2235" w:type="dxa"/>
            <w:vMerge w:val="restart"/>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bookmarkStart w:id="36" w:name="P7129"/>
            <w:bookmarkEnd w:id="36"/>
            <w:r w:rsidRPr="00B7020A">
              <w:rPr>
                <w:rFonts w:ascii="Times New Roman" w:hAnsi="Times New Roman" w:cs="Times New Roman"/>
                <w:sz w:val="16"/>
                <w:szCs w:val="16"/>
              </w:rPr>
              <w:t>Пункт проведения ЦЭ, осуществивший регистрацию</w:t>
            </w:r>
          </w:p>
        </w:tc>
        <w:tc>
          <w:tcPr>
            <w:tcW w:w="1740" w:type="dxa"/>
            <w:vMerge w:val="restart"/>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bookmarkStart w:id="37" w:name="P7130"/>
            <w:bookmarkEnd w:id="37"/>
            <w:r w:rsidRPr="00B7020A">
              <w:rPr>
                <w:rFonts w:ascii="Times New Roman" w:hAnsi="Times New Roman" w:cs="Times New Roman"/>
                <w:sz w:val="16"/>
                <w:szCs w:val="16"/>
              </w:rPr>
              <w:t>Фамилия, собственное имя, отчество (если таковое имеется) технического секретаря</w:t>
            </w:r>
          </w:p>
        </w:tc>
        <w:tc>
          <w:tcPr>
            <w:tcW w:w="1215" w:type="dxa"/>
            <w:vMerge w:val="restart"/>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bookmarkStart w:id="38" w:name="P7131"/>
            <w:bookmarkEnd w:id="38"/>
            <w:r w:rsidRPr="00B7020A">
              <w:rPr>
                <w:rFonts w:ascii="Times New Roman" w:hAnsi="Times New Roman" w:cs="Times New Roman"/>
                <w:sz w:val="16"/>
                <w:szCs w:val="16"/>
              </w:rPr>
              <w:t>Срок действия документа, удостове-</w:t>
            </w:r>
            <w:r w:rsidRPr="00B7020A">
              <w:rPr>
                <w:rFonts w:ascii="Times New Roman" w:hAnsi="Times New Roman" w:cs="Times New Roman"/>
                <w:sz w:val="16"/>
                <w:szCs w:val="16"/>
              </w:rPr>
              <w:br/>
              <w:t>ряющего личность участника ЦЭ</w:t>
            </w:r>
          </w:p>
        </w:tc>
      </w:tr>
      <w:tr w:rsidR="00A20A78" w:rsidRPr="00B7020A" w:rsidTr="00FE2CA5">
        <w:tc>
          <w:tcPr>
            <w:tcW w:w="847" w:type="dxa"/>
            <w:vMerge/>
          </w:tcPr>
          <w:p w:rsidR="00A20A78" w:rsidRPr="00B7020A" w:rsidRDefault="00A20A78" w:rsidP="00FE2CA5">
            <w:pPr>
              <w:ind w:firstLine="567"/>
              <w:rPr>
                <w:rFonts w:ascii="Times New Roman" w:hAnsi="Times New Roman" w:cs="Times New Roman"/>
                <w:sz w:val="16"/>
                <w:szCs w:val="16"/>
              </w:rPr>
            </w:pPr>
          </w:p>
        </w:tc>
        <w:tc>
          <w:tcPr>
            <w:tcW w:w="850" w:type="dxa"/>
            <w:vMerge/>
          </w:tcPr>
          <w:p w:rsidR="00A20A78" w:rsidRPr="00B7020A" w:rsidRDefault="00A20A78" w:rsidP="00FE2CA5">
            <w:pPr>
              <w:ind w:firstLine="567"/>
              <w:rPr>
                <w:rFonts w:ascii="Times New Roman" w:hAnsi="Times New Roman" w:cs="Times New Roman"/>
                <w:sz w:val="16"/>
                <w:szCs w:val="16"/>
              </w:rPr>
            </w:pPr>
          </w:p>
        </w:tc>
        <w:tc>
          <w:tcPr>
            <w:tcW w:w="992" w:type="dxa"/>
            <w:vMerge/>
          </w:tcPr>
          <w:p w:rsidR="00A20A78" w:rsidRPr="00B7020A" w:rsidRDefault="00A20A78" w:rsidP="00FE2CA5">
            <w:pPr>
              <w:ind w:firstLine="567"/>
              <w:rPr>
                <w:rFonts w:ascii="Times New Roman" w:hAnsi="Times New Roman" w:cs="Times New Roman"/>
                <w:sz w:val="16"/>
                <w:szCs w:val="16"/>
              </w:rPr>
            </w:pPr>
          </w:p>
        </w:tc>
        <w:tc>
          <w:tcPr>
            <w:tcW w:w="1320"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39" w:name="P7132"/>
            <w:bookmarkEnd w:id="39"/>
            <w:r w:rsidRPr="00B7020A">
              <w:rPr>
                <w:rFonts w:ascii="Times New Roman" w:hAnsi="Times New Roman" w:cs="Times New Roman"/>
                <w:sz w:val="16"/>
                <w:szCs w:val="16"/>
              </w:rPr>
              <w:t>серия (при наличии)</w:t>
            </w:r>
          </w:p>
        </w:tc>
        <w:tc>
          <w:tcPr>
            <w:tcW w:w="806"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40" w:name="P7133"/>
            <w:bookmarkEnd w:id="40"/>
            <w:r w:rsidRPr="00B7020A">
              <w:rPr>
                <w:rFonts w:ascii="Times New Roman" w:hAnsi="Times New Roman" w:cs="Times New Roman"/>
                <w:sz w:val="16"/>
                <w:szCs w:val="16"/>
              </w:rPr>
              <w:t>номер</w:t>
            </w:r>
          </w:p>
        </w:tc>
        <w:tc>
          <w:tcPr>
            <w:tcW w:w="568" w:type="dxa"/>
            <w:vMerge/>
          </w:tcPr>
          <w:p w:rsidR="00A20A78" w:rsidRPr="00B7020A" w:rsidRDefault="00A20A78" w:rsidP="00FE2CA5">
            <w:pPr>
              <w:ind w:firstLine="567"/>
              <w:rPr>
                <w:rFonts w:ascii="Times New Roman" w:hAnsi="Times New Roman" w:cs="Times New Roman"/>
                <w:sz w:val="16"/>
                <w:szCs w:val="16"/>
              </w:rPr>
            </w:pPr>
          </w:p>
        </w:tc>
        <w:tc>
          <w:tcPr>
            <w:tcW w:w="1005" w:type="dxa"/>
            <w:vMerge/>
          </w:tcPr>
          <w:p w:rsidR="00A20A78" w:rsidRPr="00B7020A" w:rsidRDefault="00A20A78" w:rsidP="00FE2CA5">
            <w:pPr>
              <w:ind w:firstLine="567"/>
              <w:rPr>
                <w:rFonts w:ascii="Times New Roman" w:hAnsi="Times New Roman" w:cs="Times New Roman"/>
                <w:sz w:val="16"/>
                <w:szCs w:val="16"/>
              </w:rPr>
            </w:pPr>
          </w:p>
        </w:tc>
        <w:tc>
          <w:tcPr>
            <w:tcW w:w="954" w:type="dxa"/>
            <w:vMerge/>
          </w:tcPr>
          <w:p w:rsidR="00A20A78" w:rsidRPr="00B7020A" w:rsidRDefault="00A20A78" w:rsidP="00FE2CA5">
            <w:pPr>
              <w:ind w:firstLine="567"/>
              <w:rPr>
                <w:rFonts w:ascii="Times New Roman" w:hAnsi="Times New Roman" w:cs="Times New Roman"/>
                <w:sz w:val="16"/>
                <w:szCs w:val="16"/>
              </w:rPr>
            </w:pPr>
          </w:p>
        </w:tc>
        <w:tc>
          <w:tcPr>
            <w:tcW w:w="568" w:type="dxa"/>
            <w:vMerge/>
          </w:tcPr>
          <w:p w:rsidR="00A20A78" w:rsidRPr="00B7020A" w:rsidRDefault="00A20A78" w:rsidP="00FE2CA5">
            <w:pPr>
              <w:ind w:firstLine="567"/>
              <w:rPr>
                <w:rFonts w:ascii="Times New Roman" w:hAnsi="Times New Roman" w:cs="Times New Roman"/>
                <w:sz w:val="16"/>
                <w:szCs w:val="16"/>
              </w:rPr>
            </w:pPr>
          </w:p>
        </w:tc>
        <w:tc>
          <w:tcPr>
            <w:tcW w:w="992" w:type="dxa"/>
            <w:vMerge/>
          </w:tcPr>
          <w:p w:rsidR="00A20A78" w:rsidRPr="00B7020A" w:rsidRDefault="00A20A78" w:rsidP="00FE2CA5">
            <w:pPr>
              <w:ind w:firstLine="567"/>
              <w:rPr>
                <w:rFonts w:ascii="Times New Roman" w:hAnsi="Times New Roman" w:cs="Times New Roman"/>
                <w:sz w:val="16"/>
                <w:szCs w:val="16"/>
              </w:rPr>
            </w:pPr>
          </w:p>
        </w:tc>
        <w:tc>
          <w:tcPr>
            <w:tcW w:w="709" w:type="dxa"/>
            <w:vMerge/>
          </w:tcPr>
          <w:p w:rsidR="00A20A78" w:rsidRPr="00B7020A" w:rsidRDefault="00A20A78" w:rsidP="00FE2CA5">
            <w:pPr>
              <w:ind w:firstLine="567"/>
              <w:rPr>
                <w:rFonts w:ascii="Times New Roman" w:hAnsi="Times New Roman" w:cs="Times New Roman"/>
                <w:sz w:val="16"/>
                <w:szCs w:val="16"/>
              </w:rPr>
            </w:pPr>
          </w:p>
        </w:tc>
        <w:tc>
          <w:tcPr>
            <w:tcW w:w="1017" w:type="dxa"/>
            <w:vMerge/>
          </w:tcPr>
          <w:p w:rsidR="00A20A78" w:rsidRPr="00B7020A" w:rsidRDefault="00A20A78" w:rsidP="00FE2CA5">
            <w:pPr>
              <w:ind w:firstLine="567"/>
              <w:rPr>
                <w:rFonts w:ascii="Times New Roman" w:hAnsi="Times New Roman" w:cs="Times New Roman"/>
                <w:sz w:val="16"/>
                <w:szCs w:val="16"/>
              </w:rPr>
            </w:pPr>
          </w:p>
        </w:tc>
        <w:tc>
          <w:tcPr>
            <w:tcW w:w="708" w:type="dxa"/>
            <w:vMerge/>
          </w:tcPr>
          <w:p w:rsidR="00A20A78" w:rsidRPr="00B7020A" w:rsidRDefault="00A20A78" w:rsidP="00FE2CA5">
            <w:pPr>
              <w:ind w:firstLine="567"/>
              <w:rPr>
                <w:rFonts w:ascii="Times New Roman" w:hAnsi="Times New Roman" w:cs="Times New Roman"/>
                <w:sz w:val="16"/>
                <w:szCs w:val="16"/>
              </w:rPr>
            </w:pPr>
          </w:p>
        </w:tc>
        <w:tc>
          <w:tcPr>
            <w:tcW w:w="709" w:type="dxa"/>
            <w:vMerge/>
          </w:tcPr>
          <w:p w:rsidR="00A20A78" w:rsidRPr="00B7020A" w:rsidRDefault="00A20A78" w:rsidP="00FE2CA5">
            <w:pPr>
              <w:ind w:firstLine="567"/>
              <w:rPr>
                <w:rFonts w:ascii="Times New Roman" w:hAnsi="Times New Roman" w:cs="Times New Roman"/>
                <w:sz w:val="16"/>
                <w:szCs w:val="16"/>
              </w:rPr>
            </w:pPr>
          </w:p>
        </w:tc>
        <w:tc>
          <w:tcPr>
            <w:tcW w:w="709"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41" w:name="P7134"/>
            <w:bookmarkEnd w:id="41"/>
            <w:r w:rsidRPr="00B7020A">
              <w:rPr>
                <w:rFonts w:ascii="Times New Roman" w:hAnsi="Times New Roman" w:cs="Times New Roman"/>
                <w:sz w:val="16"/>
                <w:szCs w:val="16"/>
              </w:rPr>
              <w:t>факуль-</w:t>
            </w:r>
            <w:r w:rsidRPr="00B7020A">
              <w:rPr>
                <w:rFonts w:ascii="Times New Roman" w:hAnsi="Times New Roman" w:cs="Times New Roman"/>
                <w:sz w:val="16"/>
                <w:szCs w:val="16"/>
              </w:rPr>
              <w:br/>
              <w:t>татив</w:t>
            </w:r>
          </w:p>
        </w:tc>
        <w:tc>
          <w:tcPr>
            <w:tcW w:w="709"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42" w:name="P7135"/>
            <w:bookmarkEnd w:id="42"/>
            <w:r w:rsidRPr="00B7020A">
              <w:rPr>
                <w:rFonts w:ascii="Times New Roman" w:hAnsi="Times New Roman" w:cs="Times New Roman"/>
                <w:sz w:val="16"/>
                <w:szCs w:val="16"/>
              </w:rPr>
              <w:t>иные занятия</w:t>
            </w:r>
          </w:p>
        </w:tc>
        <w:tc>
          <w:tcPr>
            <w:tcW w:w="992" w:type="dxa"/>
            <w:tcMar>
              <w:top w:w="0" w:type="dxa"/>
              <w:left w:w="0" w:type="dxa"/>
              <w:bottom w:w="0" w:type="dxa"/>
              <w:right w:w="0" w:type="dxa"/>
            </w:tcMar>
            <w:vAlign w:val="center"/>
          </w:tcPr>
          <w:p w:rsidR="00A20A78" w:rsidRPr="00B7020A" w:rsidRDefault="00A20A78" w:rsidP="00FE2CA5">
            <w:pPr>
              <w:pStyle w:val="ConsPlusNormal"/>
              <w:rPr>
                <w:rFonts w:ascii="Times New Roman" w:hAnsi="Times New Roman" w:cs="Times New Roman"/>
                <w:sz w:val="16"/>
                <w:szCs w:val="16"/>
              </w:rPr>
            </w:pPr>
            <w:bookmarkStart w:id="43" w:name="P7136"/>
            <w:bookmarkEnd w:id="43"/>
            <w:r w:rsidRPr="00B7020A">
              <w:rPr>
                <w:rFonts w:ascii="Times New Roman" w:hAnsi="Times New Roman" w:cs="Times New Roman"/>
                <w:sz w:val="16"/>
                <w:szCs w:val="16"/>
              </w:rPr>
              <w:t>курсы пручреж-</w:t>
            </w:r>
            <w:r w:rsidRPr="00B7020A">
              <w:rPr>
                <w:rFonts w:ascii="Times New Roman" w:hAnsi="Times New Roman" w:cs="Times New Roman"/>
                <w:sz w:val="16"/>
                <w:szCs w:val="16"/>
              </w:rPr>
              <w:br/>
              <w:t>дениях высшего образования</w:t>
            </w:r>
          </w:p>
        </w:tc>
        <w:tc>
          <w:tcPr>
            <w:tcW w:w="709" w:type="dxa"/>
            <w:vMerge/>
          </w:tcPr>
          <w:p w:rsidR="00A20A78" w:rsidRPr="00B7020A" w:rsidRDefault="00A20A78" w:rsidP="00FE2CA5">
            <w:pPr>
              <w:ind w:firstLine="567"/>
              <w:rPr>
                <w:rFonts w:ascii="Times New Roman" w:hAnsi="Times New Roman" w:cs="Times New Roman"/>
                <w:sz w:val="16"/>
                <w:szCs w:val="16"/>
              </w:rPr>
            </w:pPr>
          </w:p>
        </w:tc>
        <w:tc>
          <w:tcPr>
            <w:tcW w:w="567" w:type="dxa"/>
            <w:vMerge/>
          </w:tcPr>
          <w:p w:rsidR="00A20A78" w:rsidRPr="00B7020A" w:rsidRDefault="00A20A78" w:rsidP="00FE2CA5">
            <w:pPr>
              <w:ind w:firstLine="567"/>
              <w:rPr>
                <w:rFonts w:ascii="Times New Roman" w:hAnsi="Times New Roman" w:cs="Times New Roman"/>
                <w:sz w:val="16"/>
                <w:szCs w:val="16"/>
              </w:rPr>
            </w:pPr>
          </w:p>
        </w:tc>
        <w:tc>
          <w:tcPr>
            <w:tcW w:w="425" w:type="dxa"/>
            <w:vMerge/>
          </w:tcPr>
          <w:p w:rsidR="00A20A78" w:rsidRPr="00B7020A" w:rsidRDefault="00A20A78" w:rsidP="00FE2CA5">
            <w:pPr>
              <w:ind w:firstLine="567"/>
              <w:rPr>
                <w:rFonts w:ascii="Times New Roman" w:hAnsi="Times New Roman" w:cs="Times New Roman"/>
                <w:sz w:val="16"/>
                <w:szCs w:val="16"/>
              </w:rPr>
            </w:pPr>
          </w:p>
        </w:tc>
        <w:tc>
          <w:tcPr>
            <w:tcW w:w="2235" w:type="dxa"/>
            <w:vMerge/>
          </w:tcPr>
          <w:p w:rsidR="00A20A78" w:rsidRPr="00B7020A" w:rsidRDefault="00A20A78" w:rsidP="00FE2CA5">
            <w:pPr>
              <w:ind w:firstLine="567"/>
              <w:rPr>
                <w:rFonts w:ascii="Times New Roman" w:hAnsi="Times New Roman" w:cs="Times New Roman"/>
                <w:sz w:val="16"/>
                <w:szCs w:val="16"/>
              </w:rPr>
            </w:pPr>
          </w:p>
        </w:tc>
        <w:tc>
          <w:tcPr>
            <w:tcW w:w="1740" w:type="dxa"/>
            <w:vMerge/>
          </w:tcPr>
          <w:p w:rsidR="00A20A78" w:rsidRPr="00B7020A" w:rsidRDefault="00A20A78" w:rsidP="00FE2CA5">
            <w:pPr>
              <w:ind w:firstLine="567"/>
              <w:rPr>
                <w:rFonts w:ascii="Times New Roman" w:hAnsi="Times New Roman" w:cs="Times New Roman"/>
                <w:sz w:val="16"/>
                <w:szCs w:val="16"/>
              </w:rPr>
            </w:pPr>
          </w:p>
        </w:tc>
        <w:tc>
          <w:tcPr>
            <w:tcW w:w="1215" w:type="dxa"/>
            <w:vMerge/>
          </w:tcPr>
          <w:p w:rsidR="00A20A78" w:rsidRPr="00B7020A" w:rsidRDefault="00A20A78" w:rsidP="00FE2CA5">
            <w:pPr>
              <w:ind w:firstLine="567"/>
              <w:rPr>
                <w:rFonts w:ascii="Times New Roman" w:hAnsi="Times New Roman" w:cs="Times New Roman"/>
                <w:sz w:val="16"/>
                <w:szCs w:val="16"/>
              </w:rPr>
            </w:pPr>
          </w:p>
        </w:tc>
      </w:tr>
      <w:tr w:rsidR="00A20A78" w:rsidRPr="00B7020A" w:rsidTr="00FE2CA5">
        <w:tc>
          <w:tcPr>
            <w:tcW w:w="847"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w:t>
            </w:r>
          </w:p>
        </w:tc>
        <w:tc>
          <w:tcPr>
            <w:tcW w:w="850"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2</w:t>
            </w:r>
          </w:p>
        </w:tc>
        <w:tc>
          <w:tcPr>
            <w:tcW w:w="992"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3</w:t>
            </w:r>
          </w:p>
        </w:tc>
        <w:tc>
          <w:tcPr>
            <w:tcW w:w="1320"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4</w:t>
            </w:r>
          </w:p>
        </w:tc>
        <w:tc>
          <w:tcPr>
            <w:tcW w:w="806"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5</w:t>
            </w:r>
          </w:p>
        </w:tc>
        <w:tc>
          <w:tcPr>
            <w:tcW w:w="568"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6</w:t>
            </w:r>
          </w:p>
        </w:tc>
        <w:tc>
          <w:tcPr>
            <w:tcW w:w="1005"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7</w:t>
            </w:r>
          </w:p>
        </w:tc>
        <w:tc>
          <w:tcPr>
            <w:tcW w:w="954"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8</w:t>
            </w:r>
          </w:p>
        </w:tc>
        <w:tc>
          <w:tcPr>
            <w:tcW w:w="568"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9</w:t>
            </w:r>
          </w:p>
        </w:tc>
        <w:tc>
          <w:tcPr>
            <w:tcW w:w="992"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10</w:t>
            </w:r>
          </w:p>
        </w:tc>
        <w:tc>
          <w:tcPr>
            <w:tcW w:w="709"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11</w:t>
            </w:r>
          </w:p>
        </w:tc>
        <w:tc>
          <w:tcPr>
            <w:tcW w:w="1017"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12</w:t>
            </w:r>
          </w:p>
        </w:tc>
        <w:tc>
          <w:tcPr>
            <w:tcW w:w="708"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13</w:t>
            </w:r>
          </w:p>
        </w:tc>
        <w:tc>
          <w:tcPr>
            <w:tcW w:w="709"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14</w:t>
            </w:r>
          </w:p>
        </w:tc>
        <w:tc>
          <w:tcPr>
            <w:tcW w:w="709"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15</w:t>
            </w:r>
          </w:p>
        </w:tc>
        <w:tc>
          <w:tcPr>
            <w:tcW w:w="709"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16</w:t>
            </w:r>
          </w:p>
        </w:tc>
        <w:tc>
          <w:tcPr>
            <w:tcW w:w="992"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17</w:t>
            </w:r>
          </w:p>
        </w:tc>
        <w:tc>
          <w:tcPr>
            <w:tcW w:w="709"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18</w:t>
            </w:r>
          </w:p>
        </w:tc>
        <w:tc>
          <w:tcPr>
            <w:tcW w:w="567"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19</w:t>
            </w:r>
          </w:p>
        </w:tc>
        <w:tc>
          <w:tcPr>
            <w:tcW w:w="425"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20</w:t>
            </w:r>
          </w:p>
        </w:tc>
        <w:tc>
          <w:tcPr>
            <w:tcW w:w="2235"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21</w:t>
            </w:r>
          </w:p>
        </w:tc>
        <w:tc>
          <w:tcPr>
            <w:tcW w:w="1740"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22</w:t>
            </w:r>
          </w:p>
        </w:tc>
        <w:tc>
          <w:tcPr>
            <w:tcW w:w="1215" w:type="dxa"/>
            <w:tcMar>
              <w:top w:w="0" w:type="dxa"/>
              <w:left w:w="0" w:type="dxa"/>
              <w:bottom w:w="0" w:type="dxa"/>
              <w:right w:w="0" w:type="dxa"/>
            </w:tcMar>
            <w:vAlign w:val="center"/>
          </w:tcPr>
          <w:p w:rsidR="00A20A78" w:rsidRPr="00B7020A" w:rsidRDefault="00A20A78" w:rsidP="00FE2CA5">
            <w:pPr>
              <w:pStyle w:val="ConsPlusNormal"/>
              <w:ind w:firstLine="567"/>
              <w:jc w:val="center"/>
              <w:rPr>
                <w:rFonts w:ascii="Times New Roman" w:hAnsi="Times New Roman" w:cs="Times New Roman"/>
                <w:sz w:val="16"/>
                <w:szCs w:val="16"/>
              </w:rPr>
            </w:pPr>
            <w:r w:rsidRPr="00B7020A">
              <w:rPr>
                <w:rFonts w:ascii="Times New Roman" w:hAnsi="Times New Roman" w:cs="Times New Roman"/>
                <w:sz w:val="16"/>
                <w:szCs w:val="16"/>
              </w:rPr>
              <w:t>23</w:t>
            </w:r>
          </w:p>
        </w:tc>
      </w:tr>
      <w:tr w:rsidR="00A20A78" w:rsidRPr="00B7020A" w:rsidTr="00FE2CA5">
        <w:tc>
          <w:tcPr>
            <w:tcW w:w="847"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850"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992"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1320"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806"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568"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1005"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954"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568"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992"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709"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1017"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708"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709"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709"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709"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992"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709"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567"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425"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2235"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1740"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c>
          <w:tcPr>
            <w:tcW w:w="1215" w:type="dxa"/>
            <w:tcBorders>
              <w:bottom w:val="nil"/>
            </w:tcBorders>
            <w:tcMar>
              <w:top w:w="0" w:type="dxa"/>
              <w:left w:w="0" w:type="dxa"/>
              <w:bottom w:w="0" w:type="dxa"/>
              <w:right w:w="0" w:type="dxa"/>
            </w:tcMar>
          </w:tcPr>
          <w:p w:rsidR="00A20A78" w:rsidRPr="00B7020A" w:rsidRDefault="00A20A78" w:rsidP="00FE2CA5">
            <w:pPr>
              <w:pStyle w:val="ConsPlusNormal"/>
              <w:ind w:firstLine="567"/>
              <w:rPr>
                <w:rFonts w:ascii="Times New Roman" w:hAnsi="Times New Roman" w:cs="Times New Roman"/>
                <w:sz w:val="16"/>
                <w:szCs w:val="16"/>
              </w:rPr>
            </w:pPr>
          </w:p>
        </w:tc>
      </w:tr>
    </w:tbl>
    <w:p w:rsidR="00A20A78" w:rsidRPr="00614A8B" w:rsidRDefault="00A20A78" w:rsidP="00A20A78">
      <w:pPr>
        <w:ind w:firstLine="567"/>
        <w:rPr>
          <w:rFonts w:ascii="Times New Roman" w:hAnsi="Times New Roman" w:cs="Times New Roman"/>
          <w:sz w:val="24"/>
          <w:szCs w:val="24"/>
        </w:rPr>
        <w:sectPr w:rsidR="00A20A78" w:rsidRPr="00614A8B" w:rsidSect="00614A8B">
          <w:pgSz w:w="16838" w:h="11905" w:orient="landscape"/>
          <w:pgMar w:top="426" w:right="1134" w:bottom="426" w:left="567" w:header="0" w:footer="0" w:gutter="0"/>
          <w:cols w:space="720"/>
        </w:sect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16</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44" w:name="P7193"/>
      <w:bookmarkEnd w:id="44"/>
      <w:r w:rsidRPr="00614A8B">
        <w:rPr>
          <w:rFonts w:ascii="Times New Roman" w:hAnsi="Times New Roman" w:cs="Times New Roman"/>
          <w:sz w:val="24"/>
          <w:szCs w:val="24"/>
        </w:rPr>
        <w:t>Форма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ПРОПУСК N __________________</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ПУНКТ ПРОВЕДЕНИЯ ЦЭ 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ФАМИЛИЯ                              УЧЕБНЫЙ ПРЕДМЕТ</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СОБСТВЕННОЕ ИМЯ                      ЯЗЫК</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ОТЧЕСТВО (если таковое имеется)      ДАТА</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ДОКУМЕНТ                             ДОПУСК В АУДИТОРИЮ</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СЕРИЯ (при наличии)                  НАЧАЛО</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НОМЕР                                КОРПУС</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НОМЕР БЛАНКА ОТВЕТОВ                 АДРЕС ПУНКТА</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(заполняется на ЦЭ)                 ПРОВЕДЕНИЯ ЦЭ</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ПРОЕЗД</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С правилами участия в ЦЭ ознакомлен.</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Правильность данных подтверждаю</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            ________________________            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                 (дата)</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Представитель пункта проведения ЦЭ</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            ________________________            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                 (дата)</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Отметка о прохождении ЦЭ:</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___________________________________________________________________________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Ответственный педагогический работник</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            ________________________            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                 (дата)</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Пропуск изъят в обмен на сертификат</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 ______________ 20__ г.</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___________________________________________________________________________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Линия отреза</w:t>
      </w:r>
    </w:p>
    <w:p w:rsidR="00A20A78" w:rsidRPr="00614A8B" w:rsidRDefault="00A20A78" w:rsidP="00A20A78">
      <w:pPr>
        <w:pStyle w:val="ConsPlusNormal"/>
        <w:ind w:firstLine="567"/>
        <w:rPr>
          <w:rFonts w:ascii="Times New Roman" w:hAnsi="Times New Roman" w:cs="Times New Roman"/>
          <w:sz w:val="24"/>
          <w:szCs w:val="24"/>
        </w:rPr>
      </w:pPr>
    </w:p>
    <w:p w:rsidR="00A20A78" w:rsidRDefault="00A20A78" w:rsidP="00A20A78">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A20A78" w:rsidRDefault="00A20A78" w:rsidP="00A20A78">
      <w:pPr>
        <w:pStyle w:val="ConsPlusNormal"/>
        <w:ind w:firstLine="567"/>
        <w:jc w:val="right"/>
        <w:outlineLvl w:val="1"/>
        <w:rPr>
          <w:rFonts w:ascii="Times New Roman" w:hAnsi="Times New Roman" w:cs="Times New Roman"/>
          <w:sz w:val="24"/>
          <w:szCs w:val="24"/>
        </w:r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t>Приложение 17</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45" w:name="P7289"/>
      <w:bookmarkEnd w:id="45"/>
      <w:r w:rsidRPr="00614A8B">
        <w:rPr>
          <w:rFonts w:ascii="Times New Roman" w:hAnsi="Times New Roman" w:cs="Times New Roman"/>
          <w:sz w:val="24"/>
          <w:szCs w:val="24"/>
        </w:rPr>
        <w:t>Форма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ВЕДОМОСТЬ</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выдачи пропусков</w:t>
      </w:r>
    </w:p>
    <w:tbl>
      <w:tblPr>
        <w:tblW w:w="10911" w:type="dxa"/>
        <w:jc w:val="center"/>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795"/>
        <w:gridCol w:w="1895"/>
        <w:gridCol w:w="1740"/>
        <w:gridCol w:w="1350"/>
        <w:gridCol w:w="1425"/>
        <w:gridCol w:w="1860"/>
        <w:gridCol w:w="1846"/>
      </w:tblGrid>
      <w:tr w:rsidR="00A20A78" w:rsidRPr="00614A8B" w:rsidTr="00FE2CA5">
        <w:trPr>
          <w:jc w:val="center"/>
        </w:trPr>
        <w:tc>
          <w:tcPr>
            <w:tcW w:w="795" w:type="dxa"/>
            <w:vMerge w:val="restart"/>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1895"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rPr>
                <w:rFonts w:ascii="Times New Roman" w:hAnsi="Times New Roman" w:cs="Times New Roman"/>
                <w:sz w:val="24"/>
                <w:szCs w:val="24"/>
              </w:rPr>
            </w:pPr>
            <w:r w:rsidRPr="00614A8B">
              <w:rPr>
                <w:rFonts w:ascii="Times New Roman" w:hAnsi="Times New Roman" w:cs="Times New Roman"/>
                <w:sz w:val="24"/>
                <w:szCs w:val="24"/>
              </w:rPr>
              <w:t>Фамилия, собственное имя, отчество (если таковое имеется) участника ЦЭ</w:t>
            </w:r>
          </w:p>
        </w:tc>
        <w:tc>
          <w:tcPr>
            <w:tcW w:w="3090" w:type="dxa"/>
            <w:gridSpan w:val="2"/>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Документ, удостоверяющий личность</w:t>
            </w:r>
          </w:p>
        </w:tc>
        <w:tc>
          <w:tcPr>
            <w:tcW w:w="1425"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rPr>
                <w:rFonts w:ascii="Times New Roman" w:hAnsi="Times New Roman" w:cs="Times New Roman"/>
                <w:sz w:val="24"/>
                <w:szCs w:val="24"/>
              </w:rPr>
            </w:pPr>
            <w:r w:rsidRPr="00614A8B">
              <w:rPr>
                <w:rFonts w:ascii="Times New Roman" w:hAnsi="Times New Roman" w:cs="Times New Roman"/>
                <w:sz w:val="24"/>
                <w:szCs w:val="24"/>
              </w:rPr>
              <w:t>Дата выдачи</w:t>
            </w:r>
          </w:p>
        </w:tc>
        <w:tc>
          <w:tcPr>
            <w:tcW w:w="1860"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rPr>
                <w:rFonts w:ascii="Times New Roman" w:hAnsi="Times New Roman" w:cs="Times New Roman"/>
                <w:sz w:val="24"/>
                <w:szCs w:val="24"/>
              </w:rPr>
            </w:pPr>
            <w:r w:rsidRPr="00614A8B">
              <w:rPr>
                <w:rFonts w:ascii="Times New Roman" w:hAnsi="Times New Roman" w:cs="Times New Roman"/>
                <w:sz w:val="24"/>
                <w:szCs w:val="24"/>
              </w:rPr>
              <w:t>Номер пропуска</w:t>
            </w:r>
          </w:p>
        </w:tc>
        <w:tc>
          <w:tcPr>
            <w:tcW w:w="1846"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rPr>
                <w:rFonts w:ascii="Times New Roman" w:hAnsi="Times New Roman" w:cs="Times New Roman"/>
                <w:sz w:val="24"/>
                <w:szCs w:val="24"/>
              </w:rPr>
            </w:pPr>
            <w:r w:rsidRPr="00614A8B">
              <w:rPr>
                <w:rFonts w:ascii="Times New Roman" w:hAnsi="Times New Roman" w:cs="Times New Roman"/>
                <w:sz w:val="24"/>
                <w:szCs w:val="24"/>
              </w:rPr>
              <w:t>Подпись лица, получившего пропуск</w:t>
            </w:r>
          </w:p>
        </w:tc>
      </w:tr>
      <w:tr w:rsidR="00A20A78" w:rsidRPr="00614A8B" w:rsidTr="00FE2CA5">
        <w:trPr>
          <w:jc w:val="center"/>
        </w:trPr>
        <w:tc>
          <w:tcPr>
            <w:tcW w:w="795"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89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74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rPr>
                <w:rFonts w:ascii="Times New Roman" w:hAnsi="Times New Roman" w:cs="Times New Roman"/>
                <w:sz w:val="24"/>
                <w:szCs w:val="24"/>
              </w:rPr>
            </w:pPr>
            <w:r w:rsidRPr="00614A8B">
              <w:rPr>
                <w:rFonts w:ascii="Times New Roman" w:hAnsi="Times New Roman" w:cs="Times New Roman"/>
                <w:sz w:val="24"/>
                <w:szCs w:val="24"/>
              </w:rPr>
              <w:t>серия (при наличии)</w:t>
            </w:r>
          </w:p>
        </w:tc>
        <w:tc>
          <w:tcPr>
            <w:tcW w:w="135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rPr>
                <w:rFonts w:ascii="Times New Roman" w:hAnsi="Times New Roman" w:cs="Times New Roman"/>
                <w:sz w:val="24"/>
                <w:szCs w:val="24"/>
              </w:rPr>
            </w:pPr>
            <w:r w:rsidRPr="00614A8B">
              <w:rPr>
                <w:rFonts w:ascii="Times New Roman" w:hAnsi="Times New Roman" w:cs="Times New Roman"/>
                <w:sz w:val="24"/>
                <w:szCs w:val="24"/>
              </w:rPr>
              <w:t>номер</w:t>
            </w:r>
          </w:p>
        </w:tc>
        <w:tc>
          <w:tcPr>
            <w:tcW w:w="142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860"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846"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r>
      <w:tr w:rsidR="00A20A78" w:rsidRPr="00614A8B" w:rsidTr="00FE2CA5">
        <w:trPr>
          <w:jc w:val="center"/>
        </w:trPr>
        <w:tc>
          <w:tcPr>
            <w:tcW w:w="795" w:type="dxa"/>
            <w:tcBorders>
              <w:left w:val="single" w:sz="4" w:space="0" w:color="auto"/>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895"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740"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350"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425"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860"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846"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Ответственный секретарь        _____________        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ind w:firstLine="567"/>
        <w:rPr>
          <w:rFonts w:ascii="Times New Roman" w:hAnsi="Times New Roman" w:cs="Times New Roman"/>
          <w:sz w:val="24"/>
          <w:szCs w:val="24"/>
        </w:rPr>
        <w:sectPr w:rsidR="00A20A78" w:rsidRPr="00614A8B" w:rsidSect="00B7020A">
          <w:pgSz w:w="11905" w:h="16838"/>
          <w:pgMar w:top="567" w:right="426" w:bottom="1134" w:left="426" w:header="0" w:footer="0" w:gutter="0"/>
          <w:cols w:space="720"/>
          <w:docGrid w:linePitch="299"/>
        </w:sect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26</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46" w:name="P7913"/>
      <w:bookmarkEnd w:id="46"/>
      <w:r w:rsidRPr="00614A8B">
        <w:rPr>
          <w:rFonts w:ascii="Times New Roman" w:hAnsi="Times New Roman" w:cs="Times New Roman"/>
          <w:sz w:val="24"/>
          <w:szCs w:val="24"/>
        </w:rPr>
        <w:t>Форма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УТВЕРЖДАЮ</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Директор РИКЗ</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_________    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 ______________ 20__ г.</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ПРОТОКОЛ</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результатов ЦЭ</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Учебный предмет ___________________________________________________________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(наименование)</w:t>
      </w:r>
    </w:p>
    <w:tbl>
      <w:tblPr>
        <w:tblW w:w="10851" w:type="dxa"/>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4341"/>
        <w:gridCol w:w="2190"/>
        <w:gridCol w:w="1455"/>
        <w:gridCol w:w="1965"/>
      </w:tblGrid>
      <w:tr w:rsidR="00A20A78" w:rsidRPr="00614A8B" w:rsidTr="00FE2CA5">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4341"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Фамилия, собственное имя, отчество (если таковое имеется) участника ЦЭ</w:t>
            </w:r>
          </w:p>
        </w:tc>
        <w:tc>
          <w:tcPr>
            <w:tcW w:w="3645" w:type="dxa"/>
            <w:gridSpan w:val="2"/>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Документ, удостоверяющий личность</w:t>
            </w:r>
          </w:p>
        </w:tc>
        <w:tc>
          <w:tcPr>
            <w:tcW w:w="1965"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Тестовый балл</w:t>
            </w:r>
          </w:p>
        </w:tc>
      </w:tr>
      <w:tr w:rsidR="00A20A78" w:rsidRPr="00614A8B" w:rsidTr="00FE2CA5">
        <w:tc>
          <w:tcPr>
            <w:tcW w:w="900"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4341"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19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серия (при наличии)</w:t>
            </w:r>
          </w:p>
        </w:tc>
        <w:tc>
          <w:tcPr>
            <w:tcW w:w="145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jc w:val="center"/>
              <w:rPr>
                <w:rFonts w:ascii="Times New Roman" w:hAnsi="Times New Roman" w:cs="Times New Roman"/>
                <w:sz w:val="24"/>
                <w:szCs w:val="24"/>
              </w:rPr>
            </w:pPr>
            <w:r w:rsidRPr="00614A8B">
              <w:rPr>
                <w:rFonts w:ascii="Times New Roman" w:hAnsi="Times New Roman" w:cs="Times New Roman"/>
                <w:sz w:val="24"/>
                <w:szCs w:val="24"/>
              </w:rPr>
              <w:t>номер</w:t>
            </w:r>
          </w:p>
        </w:tc>
        <w:tc>
          <w:tcPr>
            <w:tcW w:w="196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r>
      <w:tr w:rsidR="00A20A78" w:rsidRPr="00614A8B" w:rsidTr="00FE2CA5">
        <w:tc>
          <w:tcPr>
            <w:tcW w:w="900" w:type="dxa"/>
            <w:tcBorders>
              <w:left w:val="single" w:sz="4" w:space="0" w:color="auto"/>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4341"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2190"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455"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965"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Члены комиссии РИКЗ:          _______________     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_______________     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_______________     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Default="00A20A78" w:rsidP="00A20A78">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27</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47" w:name="P7957"/>
      <w:bookmarkEnd w:id="47"/>
      <w:r w:rsidRPr="00614A8B">
        <w:rPr>
          <w:rFonts w:ascii="Times New Roman" w:hAnsi="Times New Roman" w:cs="Times New Roman"/>
          <w:sz w:val="24"/>
          <w:szCs w:val="24"/>
        </w:rPr>
        <w:t>Форма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УТВЕРЖДАЮ</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Директор РИКЗ</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_________    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 ______________ 20__ г.</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АКТ</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приемки-передачи сертификатов</w:t>
      </w:r>
    </w:p>
    <w:p w:rsidR="00A20A78" w:rsidRPr="00614A8B" w:rsidRDefault="00A20A78" w:rsidP="00A20A78">
      <w:pPr>
        <w:pStyle w:val="ConsPlusNormal"/>
        <w:ind w:firstLine="567"/>
        <w:rPr>
          <w:rFonts w:ascii="Times New Roman" w:hAnsi="Times New Roman" w:cs="Times New Roman"/>
          <w:sz w:val="24"/>
          <w:szCs w:val="24"/>
        </w:r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995"/>
        <w:gridCol w:w="4980"/>
        <w:gridCol w:w="3936"/>
      </w:tblGrid>
      <w:tr w:rsidR="00A20A78" w:rsidRPr="00614A8B" w:rsidTr="00FE2CA5">
        <w:tc>
          <w:tcPr>
            <w:tcW w:w="6975" w:type="dxa"/>
            <w:gridSpan w:val="2"/>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Сертификаты</w:t>
            </w:r>
          </w:p>
        </w:tc>
        <w:tc>
          <w:tcPr>
            <w:tcW w:w="3936"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Количество экземпляров</w:t>
            </w:r>
          </w:p>
        </w:tc>
      </w:tr>
      <w:tr w:rsidR="00A20A78" w:rsidRPr="00614A8B" w:rsidTr="00FE2CA5">
        <w:tc>
          <w:tcPr>
            <w:tcW w:w="1995" w:type="dxa"/>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с номера</w:t>
            </w:r>
          </w:p>
        </w:tc>
        <w:tc>
          <w:tcPr>
            <w:tcW w:w="498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по номер (включительно)</w:t>
            </w:r>
          </w:p>
        </w:tc>
        <w:tc>
          <w:tcPr>
            <w:tcW w:w="3936"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r>
      <w:tr w:rsidR="00A20A78" w:rsidRPr="00614A8B" w:rsidTr="00FE2CA5">
        <w:tc>
          <w:tcPr>
            <w:tcW w:w="1995" w:type="dxa"/>
            <w:tcBorders>
              <w:left w:val="single" w:sz="4" w:space="0" w:color="auto"/>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4980"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3936"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Передал _______________________________________     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(должность служащего,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Получил</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___________________________________________________________________________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(наименование учреждения)</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_______________________________________________     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(должность служащего,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(дата)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Default="00A20A78" w:rsidP="00A20A78">
      <w:pPr>
        <w:rPr>
          <w:rFonts w:ascii="Times New Roman" w:eastAsia="Times New Roman" w:hAnsi="Times New Roman" w:cs="Times New Roman"/>
          <w:sz w:val="24"/>
          <w:szCs w:val="24"/>
        </w:rPr>
      </w:pPr>
    </w:p>
    <w:p w:rsidR="00A20A78" w:rsidRDefault="00A20A78" w:rsidP="00A20A78">
      <w:pPr>
        <w:pStyle w:val="ConsPlusNormal"/>
        <w:ind w:firstLine="567"/>
        <w:jc w:val="right"/>
        <w:outlineLvl w:val="1"/>
        <w:rPr>
          <w:rFonts w:ascii="Times New Roman" w:hAnsi="Times New Roman" w:cs="Times New Roman"/>
          <w:sz w:val="24"/>
          <w:szCs w:val="24"/>
        </w:rPr>
        <w:sectPr w:rsidR="00A20A78" w:rsidSect="00B7020A">
          <w:pgSz w:w="11905" w:h="16838"/>
          <w:pgMar w:top="567" w:right="426" w:bottom="1134" w:left="426" w:header="0" w:footer="0" w:gutter="0"/>
          <w:cols w:space="720"/>
          <w:docGrid w:linePitch="299"/>
        </w:sect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614A8B">
        <w:rPr>
          <w:rFonts w:ascii="Times New Roman" w:hAnsi="Times New Roman" w:cs="Times New Roman"/>
          <w:sz w:val="24"/>
          <w:szCs w:val="24"/>
        </w:rPr>
        <w:t>иложение 28</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(в редакции постановления</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Министерства образования</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Республики Беларусь</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30.12.2022 N 509)</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Title"/>
        <w:ind w:firstLine="567"/>
        <w:jc w:val="center"/>
        <w:rPr>
          <w:rFonts w:ascii="Times New Roman" w:hAnsi="Times New Roman" w:cs="Times New Roman"/>
          <w:sz w:val="24"/>
          <w:szCs w:val="24"/>
        </w:rPr>
      </w:pPr>
      <w:bookmarkStart w:id="48" w:name="P8001"/>
      <w:bookmarkEnd w:id="48"/>
      <w:r w:rsidRPr="00614A8B">
        <w:rPr>
          <w:rFonts w:ascii="Times New Roman" w:hAnsi="Times New Roman" w:cs="Times New Roman"/>
          <w:sz w:val="24"/>
          <w:szCs w:val="24"/>
        </w:rPr>
        <w:t>ШКАЛЫ</w:t>
      </w:r>
    </w:p>
    <w:p w:rsidR="00A20A78" w:rsidRPr="00614A8B" w:rsidRDefault="00A20A78" w:rsidP="00A20A78">
      <w:pPr>
        <w:pStyle w:val="ConsPlusTitle"/>
        <w:ind w:firstLine="567"/>
        <w:jc w:val="center"/>
        <w:rPr>
          <w:rFonts w:ascii="Times New Roman" w:hAnsi="Times New Roman" w:cs="Times New Roman"/>
          <w:sz w:val="24"/>
          <w:szCs w:val="24"/>
        </w:rPr>
      </w:pPr>
      <w:r w:rsidRPr="00614A8B">
        <w:rPr>
          <w:rFonts w:ascii="Times New Roman" w:hAnsi="Times New Roman" w:cs="Times New Roman"/>
          <w:sz w:val="24"/>
          <w:szCs w:val="24"/>
        </w:rPr>
        <w:t>ПЕРЕВОДА БАЛЛОВ, ПОЛУЧЕННЫХ УЧАСТНИКАМИ ЦЭ ПО СТОБАЛЛЬНОЙ ШКАЛЕ, В ОТМЕТКУ ПО ДЕСЯТИБАЛЛЬНОЙ ШКАЛЕ</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 xml:space="preserve">(в ред. </w:t>
      </w:r>
      <w:hyperlink r:id="rId47" w:history="1">
        <w:r w:rsidRPr="00614A8B">
          <w:rPr>
            <w:rFonts w:ascii="Times New Roman" w:hAnsi="Times New Roman" w:cs="Times New Roman"/>
            <w:color w:val="0000FF"/>
            <w:sz w:val="24"/>
            <w:szCs w:val="24"/>
          </w:rPr>
          <w:t>постановления</w:t>
        </w:r>
      </w:hyperlink>
      <w:r w:rsidRPr="00614A8B">
        <w:rPr>
          <w:rFonts w:ascii="Times New Roman" w:hAnsi="Times New Roman" w:cs="Times New Roman"/>
          <w:sz w:val="24"/>
          <w:szCs w:val="24"/>
        </w:rPr>
        <w:t xml:space="preserve"> Минобразования от 30.12.2022 N 509)</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w:t>
      </w:r>
    </w:p>
    <w:p w:rsidR="00A20A78" w:rsidRPr="00614A8B" w:rsidRDefault="00A20A78" w:rsidP="00A20A78">
      <w:pPr>
        <w:ind w:firstLine="567"/>
        <w:rPr>
          <w:rFonts w:ascii="Times New Roman" w:hAnsi="Times New Roman" w:cs="Times New Roman"/>
          <w:sz w:val="24"/>
          <w:szCs w:val="24"/>
        </w:rPr>
      </w:pP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48"/>
        <w:gridCol w:w="992"/>
        <w:gridCol w:w="1155"/>
        <w:gridCol w:w="971"/>
        <w:gridCol w:w="1134"/>
        <w:gridCol w:w="993"/>
        <w:gridCol w:w="1134"/>
        <w:gridCol w:w="1275"/>
        <w:gridCol w:w="1575"/>
        <w:gridCol w:w="1485"/>
        <w:gridCol w:w="1902"/>
      </w:tblGrid>
      <w:tr w:rsidR="00A20A78" w:rsidRPr="00614A8B" w:rsidTr="00FE2CA5">
        <w:tc>
          <w:tcPr>
            <w:tcW w:w="2548" w:type="dxa"/>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Отметка по 10-балльной шкале</w:t>
            </w:r>
          </w:p>
        </w:tc>
        <w:tc>
          <w:tcPr>
            <w:tcW w:w="992" w:type="dxa"/>
            <w:tcMar>
              <w:top w:w="0" w:type="dxa"/>
              <w:left w:w="0" w:type="dxa"/>
              <w:bottom w:w="0" w:type="dxa"/>
              <w:right w:w="0" w:type="dxa"/>
            </w:tcMar>
            <w:vAlign w:val="bottom"/>
          </w:tcPr>
          <w:p w:rsidR="00A20A78" w:rsidRPr="00614A8B" w:rsidRDefault="00A20A78" w:rsidP="00FE2CA5">
            <w:pPr>
              <w:pStyle w:val="ConsPlusNormal"/>
              <w:ind w:hanging="4"/>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1155" w:type="dxa"/>
            <w:tcMar>
              <w:top w:w="0" w:type="dxa"/>
              <w:left w:w="0" w:type="dxa"/>
              <w:bottom w:w="0" w:type="dxa"/>
              <w:right w:w="0" w:type="dxa"/>
            </w:tcMar>
            <w:vAlign w:val="bottom"/>
          </w:tcPr>
          <w:p w:rsidR="00A20A78" w:rsidRPr="00614A8B" w:rsidRDefault="00A20A78" w:rsidP="00FE2CA5">
            <w:pPr>
              <w:pStyle w:val="ConsPlusNormal"/>
              <w:ind w:firstLine="146"/>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971"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1134"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993"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1134"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1275"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1575"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8</w:t>
            </w:r>
          </w:p>
        </w:tc>
        <w:tc>
          <w:tcPr>
            <w:tcW w:w="1485"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9</w:t>
            </w:r>
          </w:p>
        </w:tc>
        <w:tc>
          <w:tcPr>
            <w:tcW w:w="1902"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10</w:t>
            </w:r>
          </w:p>
        </w:tc>
      </w:tr>
      <w:tr w:rsidR="00A20A78" w:rsidRPr="00614A8B" w:rsidTr="00FE2CA5">
        <w:tc>
          <w:tcPr>
            <w:tcW w:w="2548" w:type="dxa"/>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Количество баллов в сертификате</w:t>
            </w:r>
          </w:p>
        </w:tc>
        <w:tc>
          <w:tcPr>
            <w:tcW w:w="992" w:type="dxa"/>
            <w:tcMar>
              <w:top w:w="0" w:type="dxa"/>
              <w:left w:w="0" w:type="dxa"/>
              <w:bottom w:w="0" w:type="dxa"/>
              <w:right w:w="0" w:type="dxa"/>
            </w:tcMar>
            <w:vAlign w:val="bottom"/>
          </w:tcPr>
          <w:p w:rsidR="00A20A78" w:rsidRPr="00614A8B" w:rsidRDefault="00A20A78" w:rsidP="00FE2CA5">
            <w:pPr>
              <w:pStyle w:val="ConsPlusNormal"/>
              <w:ind w:hanging="4"/>
              <w:jc w:val="center"/>
              <w:rPr>
                <w:rFonts w:ascii="Times New Roman" w:hAnsi="Times New Roman" w:cs="Times New Roman"/>
                <w:sz w:val="24"/>
                <w:szCs w:val="24"/>
              </w:rPr>
            </w:pPr>
            <w:r w:rsidRPr="00614A8B">
              <w:rPr>
                <w:rFonts w:ascii="Times New Roman" w:hAnsi="Times New Roman" w:cs="Times New Roman"/>
                <w:sz w:val="24"/>
                <w:szCs w:val="24"/>
              </w:rPr>
              <w:t>1 - 2</w:t>
            </w:r>
          </w:p>
        </w:tc>
        <w:tc>
          <w:tcPr>
            <w:tcW w:w="1155" w:type="dxa"/>
            <w:tcMar>
              <w:top w:w="0" w:type="dxa"/>
              <w:left w:w="0" w:type="dxa"/>
              <w:bottom w:w="0" w:type="dxa"/>
              <w:right w:w="0" w:type="dxa"/>
            </w:tcMar>
            <w:vAlign w:val="bottom"/>
          </w:tcPr>
          <w:p w:rsidR="00A20A78" w:rsidRPr="00614A8B" w:rsidRDefault="00A20A78" w:rsidP="00FE2CA5">
            <w:pPr>
              <w:pStyle w:val="ConsPlusNormal"/>
              <w:ind w:firstLine="146"/>
              <w:jc w:val="center"/>
              <w:rPr>
                <w:rFonts w:ascii="Times New Roman" w:hAnsi="Times New Roman" w:cs="Times New Roman"/>
                <w:sz w:val="24"/>
                <w:szCs w:val="24"/>
              </w:rPr>
            </w:pPr>
            <w:r w:rsidRPr="00614A8B">
              <w:rPr>
                <w:rFonts w:ascii="Times New Roman" w:hAnsi="Times New Roman" w:cs="Times New Roman"/>
                <w:sz w:val="24"/>
                <w:szCs w:val="24"/>
              </w:rPr>
              <w:t>3 - 6</w:t>
            </w:r>
          </w:p>
        </w:tc>
        <w:tc>
          <w:tcPr>
            <w:tcW w:w="971"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7 - 14</w:t>
            </w:r>
          </w:p>
        </w:tc>
        <w:tc>
          <w:tcPr>
            <w:tcW w:w="1134"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15 - 25</w:t>
            </w:r>
          </w:p>
        </w:tc>
        <w:tc>
          <w:tcPr>
            <w:tcW w:w="993"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26 - 32</w:t>
            </w:r>
          </w:p>
        </w:tc>
        <w:tc>
          <w:tcPr>
            <w:tcW w:w="1134"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33 - 41</w:t>
            </w:r>
          </w:p>
        </w:tc>
        <w:tc>
          <w:tcPr>
            <w:tcW w:w="1275"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42 - 53</w:t>
            </w:r>
          </w:p>
        </w:tc>
        <w:tc>
          <w:tcPr>
            <w:tcW w:w="1575"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54 - 67</w:t>
            </w:r>
          </w:p>
        </w:tc>
        <w:tc>
          <w:tcPr>
            <w:tcW w:w="1485"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68 - 81</w:t>
            </w:r>
          </w:p>
        </w:tc>
        <w:tc>
          <w:tcPr>
            <w:tcW w:w="1902" w:type="dxa"/>
            <w:tcMar>
              <w:top w:w="0" w:type="dxa"/>
              <w:left w:w="0" w:type="dxa"/>
              <w:bottom w:w="0" w:type="dxa"/>
              <w:right w:w="0" w:type="dxa"/>
            </w:tcMar>
            <w:vAlign w:val="bottom"/>
          </w:tcPr>
          <w:p w:rsidR="00A20A78" w:rsidRPr="00614A8B" w:rsidRDefault="00A20A78" w:rsidP="00FE2CA5">
            <w:pPr>
              <w:pStyle w:val="ConsPlusNormal"/>
              <w:ind w:firstLine="116"/>
              <w:jc w:val="center"/>
              <w:rPr>
                <w:rFonts w:ascii="Times New Roman" w:hAnsi="Times New Roman" w:cs="Times New Roman"/>
                <w:sz w:val="24"/>
                <w:szCs w:val="24"/>
              </w:rPr>
            </w:pPr>
            <w:r w:rsidRPr="00614A8B">
              <w:rPr>
                <w:rFonts w:ascii="Times New Roman" w:hAnsi="Times New Roman" w:cs="Times New Roman"/>
                <w:sz w:val="24"/>
                <w:szCs w:val="24"/>
              </w:rPr>
              <w:t>82 - 100</w:t>
            </w:r>
          </w:p>
        </w:tc>
      </w:tr>
    </w:tbl>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2. Шкала перевода баллов, полученных участниками ЦЭ по стобалльной шкале, в отметку по десятибалльной шкале по учебному предмету "Математика"</w:t>
      </w:r>
    </w:p>
    <w:p w:rsidR="00A20A78" w:rsidRPr="00614A8B" w:rsidRDefault="00A20A78" w:rsidP="00A20A78">
      <w:pPr>
        <w:ind w:firstLine="567"/>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54"/>
        <w:gridCol w:w="787"/>
        <w:gridCol w:w="917"/>
        <w:gridCol w:w="1177"/>
        <w:gridCol w:w="1386"/>
        <w:gridCol w:w="1386"/>
        <w:gridCol w:w="1413"/>
        <w:gridCol w:w="1386"/>
        <w:gridCol w:w="1371"/>
        <w:gridCol w:w="1413"/>
        <w:gridCol w:w="1537"/>
      </w:tblGrid>
      <w:tr w:rsidR="00A20A78" w:rsidRPr="00614A8B" w:rsidTr="00FE2CA5">
        <w:tc>
          <w:tcPr>
            <w:tcW w:w="778"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Отметка по 10-балльной шкале</w:t>
            </w:r>
          </w:p>
        </w:tc>
        <w:tc>
          <w:tcPr>
            <w:tcW w:w="260"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303"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89"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458"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458"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467"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458"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453"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8</w:t>
            </w:r>
          </w:p>
        </w:tc>
        <w:tc>
          <w:tcPr>
            <w:tcW w:w="467"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9</w:t>
            </w:r>
          </w:p>
        </w:tc>
        <w:tc>
          <w:tcPr>
            <w:tcW w:w="508"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10</w:t>
            </w:r>
          </w:p>
        </w:tc>
      </w:tr>
      <w:tr w:rsidR="00A20A78" w:rsidRPr="00614A8B" w:rsidTr="00FE2CA5">
        <w:tc>
          <w:tcPr>
            <w:tcW w:w="778"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Количество баллов в сертификате</w:t>
            </w:r>
          </w:p>
        </w:tc>
        <w:tc>
          <w:tcPr>
            <w:tcW w:w="260"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1 - 2</w:t>
            </w:r>
          </w:p>
        </w:tc>
        <w:tc>
          <w:tcPr>
            <w:tcW w:w="303"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3 - 9</w:t>
            </w:r>
          </w:p>
        </w:tc>
        <w:tc>
          <w:tcPr>
            <w:tcW w:w="389"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10 - 18</w:t>
            </w:r>
          </w:p>
        </w:tc>
        <w:tc>
          <w:tcPr>
            <w:tcW w:w="458"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19 - 28</w:t>
            </w:r>
          </w:p>
        </w:tc>
        <w:tc>
          <w:tcPr>
            <w:tcW w:w="458"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29 - 37</w:t>
            </w:r>
          </w:p>
        </w:tc>
        <w:tc>
          <w:tcPr>
            <w:tcW w:w="467"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38 - 45</w:t>
            </w:r>
          </w:p>
        </w:tc>
        <w:tc>
          <w:tcPr>
            <w:tcW w:w="458"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46 - 54</w:t>
            </w:r>
          </w:p>
        </w:tc>
        <w:tc>
          <w:tcPr>
            <w:tcW w:w="453"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55 - 63</w:t>
            </w:r>
          </w:p>
        </w:tc>
        <w:tc>
          <w:tcPr>
            <w:tcW w:w="467"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64 - 76</w:t>
            </w:r>
          </w:p>
        </w:tc>
        <w:tc>
          <w:tcPr>
            <w:tcW w:w="508" w:type="pct"/>
            <w:tcMar>
              <w:top w:w="0" w:type="dxa"/>
              <w:left w:w="0" w:type="dxa"/>
              <w:bottom w:w="0" w:type="dxa"/>
              <w:right w:w="0" w:type="dxa"/>
            </w:tcMar>
            <w:vAlign w:val="bottom"/>
          </w:tcPr>
          <w:p w:rsidR="00A20A78" w:rsidRPr="00614A8B" w:rsidRDefault="00A20A78" w:rsidP="00FE2CA5">
            <w:pPr>
              <w:pStyle w:val="ConsPlusNormal"/>
              <w:ind w:firstLine="138"/>
              <w:jc w:val="center"/>
              <w:rPr>
                <w:rFonts w:ascii="Times New Roman" w:hAnsi="Times New Roman" w:cs="Times New Roman"/>
                <w:sz w:val="24"/>
                <w:szCs w:val="24"/>
              </w:rPr>
            </w:pPr>
            <w:r w:rsidRPr="00614A8B">
              <w:rPr>
                <w:rFonts w:ascii="Times New Roman" w:hAnsi="Times New Roman" w:cs="Times New Roman"/>
                <w:sz w:val="24"/>
                <w:szCs w:val="24"/>
              </w:rPr>
              <w:t>77 - 100</w:t>
            </w:r>
          </w:p>
        </w:tc>
      </w:tr>
    </w:tbl>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3. Шкала перевода баллов, полученных участниками ЦЭ по стобалльной шкале, в отметку по десятибалльной шкале по учебному предмету "Физика"</w:t>
      </w:r>
    </w:p>
    <w:p w:rsidR="00A20A78" w:rsidRPr="00614A8B" w:rsidRDefault="00A20A78" w:rsidP="00A20A78">
      <w:pPr>
        <w:ind w:firstLine="567"/>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15"/>
        <w:gridCol w:w="942"/>
        <w:gridCol w:w="1132"/>
        <w:gridCol w:w="1257"/>
        <w:gridCol w:w="1244"/>
        <w:gridCol w:w="1244"/>
        <w:gridCol w:w="1243"/>
        <w:gridCol w:w="1256"/>
        <w:gridCol w:w="1256"/>
        <w:gridCol w:w="1243"/>
        <w:gridCol w:w="1495"/>
      </w:tblGrid>
      <w:tr w:rsidR="00A20A78" w:rsidRPr="00614A8B" w:rsidTr="00FE2CA5">
        <w:tc>
          <w:tcPr>
            <w:tcW w:w="930"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Отметка по 10-балльной шкале</w:t>
            </w:r>
          </w:p>
        </w:tc>
        <w:tc>
          <w:tcPr>
            <w:tcW w:w="311"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374"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415"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411"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411"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411"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415"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415"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8</w:t>
            </w:r>
          </w:p>
        </w:tc>
        <w:tc>
          <w:tcPr>
            <w:tcW w:w="411"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9</w:t>
            </w:r>
          </w:p>
        </w:tc>
        <w:tc>
          <w:tcPr>
            <w:tcW w:w="494"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10</w:t>
            </w:r>
          </w:p>
        </w:tc>
      </w:tr>
      <w:tr w:rsidR="00A20A78" w:rsidRPr="00614A8B" w:rsidTr="00FE2CA5">
        <w:tc>
          <w:tcPr>
            <w:tcW w:w="930"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Количество баллов в сертификате</w:t>
            </w:r>
          </w:p>
        </w:tc>
        <w:tc>
          <w:tcPr>
            <w:tcW w:w="311"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1 - 6</w:t>
            </w:r>
          </w:p>
        </w:tc>
        <w:tc>
          <w:tcPr>
            <w:tcW w:w="374"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7 - 15</w:t>
            </w:r>
          </w:p>
        </w:tc>
        <w:tc>
          <w:tcPr>
            <w:tcW w:w="415"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16 - 24</w:t>
            </w:r>
          </w:p>
        </w:tc>
        <w:tc>
          <w:tcPr>
            <w:tcW w:w="411"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25 - 32</w:t>
            </w:r>
          </w:p>
        </w:tc>
        <w:tc>
          <w:tcPr>
            <w:tcW w:w="411"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33 - 41</w:t>
            </w:r>
          </w:p>
        </w:tc>
        <w:tc>
          <w:tcPr>
            <w:tcW w:w="411"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42 - 46</w:t>
            </w:r>
          </w:p>
        </w:tc>
        <w:tc>
          <w:tcPr>
            <w:tcW w:w="415"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47 - 50</w:t>
            </w:r>
          </w:p>
        </w:tc>
        <w:tc>
          <w:tcPr>
            <w:tcW w:w="415"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51 - 61</w:t>
            </w:r>
          </w:p>
        </w:tc>
        <w:tc>
          <w:tcPr>
            <w:tcW w:w="411"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62 - 78</w:t>
            </w:r>
          </w:p>
        </w:tc>
        <w:tc>
          <w:tcPr>
            <w:tcW w:w="494" w:type="pct"/>
            <w:tcMar>
              <w:top w:w="0" w:type="dxa"/>
              <w:left w:w="0" w:type="dxa"/>
              <w:bottom w:w="0" w:type="dxa"/>
              <w:right w:w="0" w:type="dxa"/>
            </w:tcMar>
            <w:vAlign w:val="bottom"/>
          </w:tcPr>
          <w:p w:rsidR="00A20A78" w:rsidRPr="00614A8B" w:rsidRDefault="00A20A78" w:rsidP="00FE2CA5">
            <w:pPr>
              <w:pStyle w:val="ConsPlusNormal"/>
              <w:ind w:firstLine="42"/>
              <w:jc w:val="center"/>
              <w:rPr>
                <w:rFonts w:ascii="Times New Roman" w:hAnsi="Times New Roman" w:cs="Times New Roman"/>
                <w:sz w:val="24"/>
                <w:szCs w:val="24"/>
              </w:rPr>
            </w:pPr>
            <w:r w:rsidRPr="00614A8B">
              <w:rPr>
                <w:rFonts w:ascii="Times New Roman" w:hAnsi="Times New Roman" w:cs="Times New Roman"/>
                <w:sz w:val="24"/>
                <w:szCs w:val="24"/>
              </w:rPr>
              <w:t>79 - 100</w:t>
            </w:r>
          </w:p>
        </w:tc>
      </w:tr>
    </w:tbl>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4. Шкала перевода баллов, полученных участниками ЦЭ по стобалльной шкале, в отметку по десятибалльной шкале по учебному предмету </w:t>
      </w:r>
      <w:r w:rsidRPr="00614A8B">
        <w:rPr>
          <w:rFonts w:ascii="Times New Roman" w:hAnsi="Times New Roman" w:cs="Times New Roman"/>
          <w:sz w:val="24"/>
          <w:szCs w:val="24"/>
        </w:rPr>
        <w:lastRenderedPageBreak/>
        <w:t>"Химия"</w:t>
      </w:r>
    </w:p>
    <w:p w:rsidR="00A20A78" w:rsidRPr="00614A8B" w:rsidRDefault="00A20A78" w:rsidP="00A20A78">
      <w:pPr>
        <w:ind w:firstLine="567"/>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44"/>
        <w:gridCol w:w="741"/>
        <w:gridCol w:w="947"/>
        <w:gridCol w:w="947"/>
        <w:gridCol w:w="1256"/>
        <w:gridCol w:w="1588"/>
        <w:gridCol w:w="1576"/>
        <w:gridCol w:w="1231"/>
        <w:gridCol w:w="1280"/>
        <w:gridCol w:w="1292"/>
        <w:gridCol w:w="1525"/>
      </w:tblGrid>
      <w:tr w:rsidR="00A20A78" w:rsidRPr="00614A8B" w:rsidTr="00FE2CA5">
        <w:tc>
          <w:tcPr>
            <w:tcW w:w="907"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Отметка по 10-балльной шкале</w:t>
            </w:r>
          </w:p>
        </w:tc>
        <w:tc>
          <w:tcPr>
            <w:tcW w:w="245"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313"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13"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415"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525"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521"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407"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423"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8</w:t>
            </w:r>
          </w:p>
        </w:tc>
        <w:tc>
          <w:tcPr>
            <w:tcW w:w="427"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9</w:t>
            </w:r>
          </w:p>
        </w:tc>
        <w:tc>
          <w:tcPr>
            <w:tcW w:w="504"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10</w:t>
            </w:r>
          </w:p>
        </w:tc>
      </w:tr>
      <w:tr w:rsidR="00A20A78" w:rsidRPr="00614A8B" w:rsidTr="00FE2CA5">
        <w:tc>
          <w:tcPr>
            <w:tcW w:w="907"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Количество баллов в сертификате</w:t>
            </w:r>
          </w:p>
        </w:tc>
        <w:tc>
          <w:tcPr>
            <w:tcW w:w="245"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313"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2 - 3</w:t>
            </w:r>
          </w:p>
        </w:tc>
        <w:tc>
          <w:tcPr>
            <w:tcW w:w="313"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4 - 7</w:t>
            </w:r>
          </w:p>
        </w:tc>
        <w:tc>
          <w:tcPr>
            <w:tcW w:w="415"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8 - 13</w:t>
            </w:r>
          </w:p>
        </w:tc>
        <w:tc>
          <w:tcPr>
            <w:tcW w:w="525"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14 - 25</w:t>
            </w:r>
          </w:p>
        </w:tc>
        <w:tc>
          <w:tcPr>
            <w:tcW w:w="521"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26 - 33</w:t>
            </w:r>
          </w:p>
        </w:tc>
        <w:tc>
          <w:tcPr>
            <w:tcW w:w="407"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34 - 48</w:t>
            </w:r>
          </w:p>
        </w:tc>
        <w:tc>
          <w:tcPr>
            <w:tcW w:w="423"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49 - 64</w:t>
            </w:r>
          </w:p>
        </w:tc>
        <w:tc>
          <w:tcPr>
            <w:tcW w:w="427"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65 - 84</w:t>
            </w:r>
          </w:p>
        </w:tc>
        <w:tc>
          <w:tcPr>
            <w:tcW w:w="504" w:type="pct"/>
            <w:tcMar>
              <w:top w:w="0" w:type="dxa"/>
              <w:left w:w="0" w:type="dxa"/>
              <w:bottom w:w="0" w:type="dxa"/>
              <w:right w:w="0" w:type="dxa"/>
            </w:tcMar>
            <w:vAlign w:val="bottom"/>
          </w:tcPr>
          <w:p w:rsidR="00A20A78" w:rsidRPr="00614A8B" w:rsidRDefault="00A20A78" w:rsidP="00FE2CA5">
            <w:pPr>
              <w:pStyle w:val="ConsPlusNormal"/>
              <w:ind w:firstLine="196"/>
              <w:jc w:val="center"/>
              <w:rPr>
                <w:rFonts w:ascii="Times New Roman" w:hAnsi="Times New Roman" w:cs="Times New Roman"/>
                <w:sz w:val="24"/>
                <w:szCs w:val="24"/>
              </w:rPr>
            </w:pPr>
            <w:r w:rsidRPr="00614A8B">
              <w:rPr>
                <w:rFonts w:ascii="Times New Roman" w:hAnsi="Times New Roman" w:cs="Times New Roman"/>
                <w:sz w:val="24"/>
                <w:szCs w:val="24"/>
              </w:rPr>
              <w:t>85 - 100</w:t>
            </w:r>
          </w:p>
        </w:tc>
      </w:tr>
    </w:tbl>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5. Шкала перевода баллов, полученных участниками ЦЭ по стобалльной шкале, в отметку по десятибалльной шкале по учебному предмету "Биология"</w:t>
      </w:r>
    </w:p>
    <w:p w:rsidR="00A20A78" w:rsidRPr="00614A8B" w:rsidRDefault="00A20A78" w:rsidP="00A20A78">
      <w:pPr>
        <w:ind w:firstLine="567"/>
        <w:rPr>
          <w:rFonts w:ascii="Times New Roman" w:hAnsi="Times New Roman" w:cs="Times New Roman"/>
          <w:sz w:val="24"/>
          <w:szCs w:val="24"/>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43"/>
        <w:gridCol w:w="920"/>
        <w:gridCol w:w="920"/>
        <w:gridCol w:w="1005"/>
        <w:gridCol w:w="1241"/>
        <w:gridCol w:w="1359"/>
        <w:gridCol w:w="1371"/>
        <w:gridCol w:w="1331"/>
        <w:gridCol w:w="1371"/>
        <w:gridCol w:w="1371"/>
        <w:gridCol w:w="1231"/>
      </w:tblGrid>
      <w:tr w:rsidR="00A20A78" w:rsidRPr="00614A8B" w:rsidTr="00FE2CA5">
        <w:tc>
          <w:tcPr>
            <w:tcW w:w="1003"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Отметка по 10-балльной шкале</w:t>
            </w:r>
          </w:p>
        </w:tc>
        <w:tc>
          <w:tcPr>
            <w:tcW w:w="303"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303"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31"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409"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448"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452"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439"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452"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8</w:t>
            </w:r>
          </w:p>
        </w:tc>
        <w:tc>
          <w:tcPr>
            <w:tcW w:w="452"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9</w:t>
            </w:r>
          </w:p>
        </w:tc>
        <w:tc>
          <w:tcPr>
            <w:tcW w:w="406"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10</w:t>
            </w:r>
          </w:p>
        </w:tc>
      </w:tr>
      <w:tr w:rsidR="00A20A78" w:rsidRPr="00614A8B" w:rsidTr="00FE2CA5">
        <w:tc>
          <w:tcPr>
            <w:tcW w:w="1003"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Количество баллов в сертификате</w:t>
            </w:r>
          </w:p>
        </w:tc>
        <w:tc>
          <w:tcPr>
            <w:tcW w:w="303"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303"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31"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3 - 7</w:t>
            </w:r>
          </w:p>
        </w:tc>
        <w:tc>
          <w:tcPr>
            <w:tcW w:w="409"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8 - 19</w:t>
            </w:r>
          </w:p>
        </w:tc>
        <w:tc>
          <w:tcPr>
            <w:tcW w:w="448"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20 - 29</w:t>
            </w:r>
          </w:p>
        </w:tc>
        <w:tc>
          <w:tcPr>
            <w:tcW w:w="452"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30 - 37</w:t>
            </w:r>
          </w:p>
        </w:tc>
        <w:tc>
          <w:tcPr>
            <w:tcW w:w="439"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38 - 47</w:t>
            </w:r>
          </w:p>
        </w:tc>
        <w:tc>
          <w:tcPr>
            <w:tcW w:w="452"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48 - 58</w:t>
            </w:r>
          </w:p>
        </w:tc>
        <w:tc>
          <w:tcPr>
            <w:tcW w:w="452"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59 - 78</w:t>
            </w:r>
          </w:p>
        </w:tc>
        <w:tc>
          <w:tcPr>
            <w:tcW w:w="406" w:type="pct"/>
            <w:tcMar>
              <w:top w:w="0" w:type="dxa"/>
              <w:left w:w="0" w:type="dxa"/>
              <w:bottom w:w="0" w:type="dxa"/>
              <w:right w:w="0" w:type="dxa"/>
            </w:tcMar>
            <w:vAlign w:val="bottom"/>
          </w:tcPr>
          <w:p w:rsidR="00A20A78" w:rsidRPr="00614A8B" w:rsidRDefault="00A20A78" w:rsidP="00FE2CA5">
            <w:pPr>
              <w:pStyle w:val="ConsPlusNormal"/>
              <w:ind w:firstLine="182"/>
              <w:jc w:val="center"/>
              <w:rPr>
                <w:rFonts w:ascii="Times New Roman" w:hAnsi="Times New Roman" w:cs="Times New Roman"/>
                <w:sz w:val="24"/>
                <w:szCs w:val="24"/>
              </w:rPr>
            </w:pPr>
            <w:r w:rsidRPr="00614A8B">
              <w:rPr>
                <w:rFonts w:ascii="Times New Roman" w:hAnsi="Times New Roman" w:cs="Times New Roman"/>
                <w:sz w:val="24"/>
                <w:szCs w:val="24"/>
              </w:rPr>
              <w:t>79 - 100</w:t>
            </w:r>
          </w:p>
        </w:tc>
      </w:tr>
    </w:tbl>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6. Шкала перевода баллов, полученных участниками ЦЭ по стобалльной шкале, в отметку по десятибалльной шкале по учебному предмету "Иностранный язык"</w:t>
      </w:r>
    </w:p>
    <w:p w:rsidR="00A20A78" w:rsidRPr="00614A8B" w:rsidRDefault="00A20A78" w:rsidP="00A20A78">
      <w:pPr>
        <w:ind w:firstLine="567"/>
        <w:rPr>
          <w:rFonts w:ascii="Times New Roman" w:hAnsi="Times New Roman" w:cs="Times New Roman"/>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067"/>
        <w:gridCol w:w="898"/>
        <w:gridCol w:w="853"/>
        <w:gridCol w:w="1174"/>
        <w:gridCol w:w="1331"/>
        <w:gridCol w:w="1177"/>
        <w:gridCol w:w="992"/>
        <w:gridCol w:w="1394"/>
        <w:gridCol w:w="1292"/>
        <w:gridCol w:w="1331"/>
        <w:gridCol w:w="1615"/>
      </w:tblGrid>
      <w:tr w:rsidR="00A20A78" w:rsidRPr="00614A8B" w:rsidTr="00FE2CA5">
        <w:tc>
          <w:tcPr>
            <w:tcW w:w="1014"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Отметка по 10-балльной шкале</w:t>
            </w:r>
          </w:p>
        </w:tc>
        <w:tc>
          <w:tcPr>
            <w:tcW w:w="297"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282"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88"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440"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389"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328"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461"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427"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8</w:t>
            </w:r>
          </w:p>
        </w:tc>
        <w:tc>
          <w:tcPr>
            <w:tcW w:w="440"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9</w:t>
            </w:r>
          </w:p>
        </w:tc>
        <w:tc>
          <w:tcPr>
            <w:tcW w:w="534"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10</w:t>
            </w:r>
          </w:p>
        </w:tc>
      </w:tr>
      <w:tr w:rsidR="00A20A78" w:rsidRPr="00614A8B" w:rsidTr="00FE2CA5">
        <w:tc>
          <w:tcPr>
            <w:tcW w:w="1014"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Количество баллов в сертификате</w:t>
            </w:r>
          </w:p>
        </w:tc>
        <w:tc>
          <w:tcPr>
            <w:tcW w:w="297"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282"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88"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3 - 10</w:t>
            </w:r>
          </w:p>
        </w:tc>
        <w:tc>
          <w:tcPr>
            <w:tcW w:w="440"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11 - 20</w:t>
            </w:r>
          </w:p>
        </w:tc>
        <w:tc>
          <w:tcPr>
            <w:tcW w:w="389"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21 - 29</w:t>
            </w:r>
          </w:p>
        </w:tc>
        <w:tc>
          <w:tcPr>
            <w:tcW w:w="328"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30 - 37</w:t>
            </w:r>
          </w:p>
        </w:tc>
        <w:tc>
          <w:tcPr>
            <w:tcW w:w="461"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38 - 47</w:t>
            </w:r>
          </w:p>
        </w:tc>
        <w:tc>
          <w:tcPr>
            <w:tcW w:w="427"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48 - 65</w:t>
            </w:r>
          </w:p>
        </w:tc>
        <w:tc>
          <w:tcPr>
            <w:tcW w:w="440"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66 - 79</w:t>
            </w:r>
          </w:p>
        </w:tc>
        <w:tc>
          <w:tcPr>
            <w:tcW w:w="534" w:type="pct"/>
            <w:tcMar>
              <w:top w:w="0" w:type="dxa"/>
              <w:left w:w="0" w:type="dxa"/>
              <w:bottom w:w="0" w:type="dxa"/>
              <w:right w:w="0" w:type="dxa"/>
            </w:tcMar>
            <w:vAlign w:val="bottom"/>
          </w:tcPr>
          <w:p w:rsidR="00A20A78" w:rsidRPr="00614A8B" w:rsidRDefault="00A20A78" w:rsidP="00FE2CA5">
            <w:pPr>
              <w:pStyle w:val="ConsPlusNormal"/>
              <w:ind w:firstLine="88"/>
              <w:jc w:val="center"/>
              <w:rPr>
                <w:rFonts w:ascii="Times New Roman" w:hAnsi="Times New Roman" w:cs="Times New Roman"/>
                <w:sz w:val="24"/>
                <w:szCs w:val="24"/>
              </w:rPr>
            </w:pPr>
            <w:r w:rsidRPr="00614A8B">
              <w:rPr>
                <w:rFonts w:ascii="Times New Roman" w:hAnsi="Times New Roman" w:cs="Times New Roman"/>
                <w:sz w:val="24"/>
                <w:szCs w:val="24"/>
              </w:rPr>
              <w:t>80 - 100</w:t>
            </w:r>
          </w:p>
        </w:tc>
      </w:tr>
    </w:tbl>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7. Шкала перевода баллов, полученных участниками ЦЭ по стобалльной шкале, в отметку по десятибалльной шкале по учебному предмету "История Беларуси"</w:t>
      </w:r>
    </w:p>
    <w:p w:rsidR="00A20A78" w:rsidRPr="00614A8B" w:rsidRDefault="00A20A78" w:rsidP="00A20A78">
      <w:pPr>
        <w:ind w:firstLine="567"/>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72"/>
        <w:gridCol w:w="929"/>
        <w:gridCol w:w="853"/>
        <w:gridCol w:w="1077"/>
        <w:gridCol w:w="1219"/>
        <w:gridCol w:w="1237"/>
        <w:gridCol w:w="1271"/>
        <w:gridCol w:w="1128"/>
        <w:gridCol w:w="1461"/>
        <w:gridCol w:w="1413"/>
        <w:gridCol w:w="1367"/>
      </w:tblGrid>
      <w:tr w:rsidR="00A20A78" w:rsidRPr="00614A8B" w:rsidTr="00FE2CA5">
        <w:tc>
          <w:tcPr>
            <w:tcW w:w="1048"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Отметка по 10-балльной шкале</w:t>
            </w:r>
          </w:p>
        </w:tc>
        <w:tc>
          <w:tcPr>
            <w:tcW w:w="307"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282"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56"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403"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409"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420"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373"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483"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8</w:t>
            </w:r>
          </w:p>
        </w:tc>
        <w:tc>
          <w:tcPr>
            <w:tcW w:w="467"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9</w:t>
            </w:r>
          </w:p>
        </w:tc>
        <w:tc>
          <w:tcPr>
            <w:tcW w:w="452"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10</w:t>
            </w:r>
          </w:p>
        </w:tc>
      </w:tr>
      <w:tr w:rsidR="00A20A78" w:rsidRPr="00614A8B" w:rsidTr="00FE2CA5">
        <w:tc>
          <w:tcPr>
            <w:tcW w:w="1048"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Количество баллов в сертификате</w:t>
            </w:r>
          </w:p>
        </w:tc>
        <w:tc>
          <w:tcPr>
            <w:tcW w:w="307"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282"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56"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3 - 5</w:t>
            </w:r>
          </w:p>
        </w:tc>
        <w:tc>
          <w:tcPr>
            <w:tcW w:w="403"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6 - 17</w:t>
            </w:r>
          </w:p>
        </w:tc>
        <w:tc>
          <w:tcPr>
            <w:tcW w:w="409"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18 - 26</w:t>
            </w:r>
          </w:p>
        </w:tc>
        <w:tc>
          <w:tcPr>
            <w:tcW w:w="420"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27 - 36</w:t>
            </w:r>
          </w:p>
        </w:tc>
        <w:tc>
          <w:tcPr>
            <w:tcW w:w="373"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37 - 46</w:t>
            </w:r>
          </w:p>
        </w:tc>
        <w:tc>
          <w:tcPr>
            <w:tcW w:w="483"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47 - 56</w:t>
            </w:r>
          </w:p>
        </w:tc>
        <w:tc>
          <w:tcPr>
            <w:tcW w:w="467"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57 - 69</w:t>
            </w:r>
          </w:p>
        </w:tc>
        <w:tc>
          <w:tcPr>
            <w:tcW w:w="452" w:type="pct"/>
            <w:tcMar>
              <w:top w:w="0" w:type="dxa"/>
              <w:left w:w="0" w:type="dxa"/>
              <w:bottom w:w="0" w:type="dxa"/>
              <w:right w:w="0" w:type="dxa"/>
            </w:tcMar>
            <w:vAlign w:val="bottom"/>
          </w:tcPr>
          <w:p w:rsidR="00A20A78" w:rsidRPr="00614A8B" w:rsidRDefault="00A20A78" w:rsidP="00FE2CA5">
            <w:pPr>
              <w:pStyle w:val="ConsPlusNormal"/>
              <w:ind w:firstLine="11"/>
              <w:jc w:val="center"/>
              <w:rPr>
                <w:rFonts w:ascii="Times New Roman" w:hAnsi="Times New Roman" w:cs="Times New Roman"/>
                <w:sz w:val="24"/>
                <w:szCs w:val="24"/>
              </w:rPr>
            </w:pPr>
            <w:r w:rsidRPr="00614A8B">
              <w:rPr>
                <w:rFonts w:ascii="Times New Roman" w:hAnsi="Times New Roman" w:cs="Times New Roman"/>
                <w:sz w:val="24"/>
                <w:szCs w:val="24"/>
              </w:rPr>
              <w:t>70 - 100</w:t>
            </w:r>
          </w:p>
        </w:tc>
      </w:tr>
    </w:tbl>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8. Шкала перевода баллов, полученных участниками ЦЭ по стобалльной шкале, в отметку по десятибалльной шкале по учебному предмету "Обществоведение"</w:t>
      </w:r>
    </w:p>
    <w:p w:rsidR="00A20A78" w:rsidRPr="00614A8B" w:rsidRDefault="00A20A78" w:rsidP="00A20A78">
      <w:pPr>
        <w:ind w:firstLine="567"/>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16"/>
        <w:gridCol w:w="992"/>
        <w:gridCol w:w="992"/>
        <w:gridCol w:w="992"/>
        <w:gridCol w:w="1253"/>
        <w:gridCol w:w="1316"/>
        <w:gridCol w:w="1292"/>
        <w:gridCol w:w="1292"/>
        <w:gridCol w:w="1292"/>
        <w:gridCol w:w="1292"/>
        <w:gridCol w:w="1498"/>
      </w:tblGrid>
      <w:tr w:rsidR="00A20A78" w:rsidRPr="00614A8B" w:rsidTr="00FE2CA5">
        <w:tc>
          <w:tcPr>
            <w:tcW w:w="964"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Отметка по 10-балльной шкале</w:t>
            </w:r>
          </w:p>
        </w:tc>
        <w:tc>
          <w:tcPr>
            <w:tcW w:w="328"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328"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28"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414"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435"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427"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427"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427"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8</w:t>
            </w:r>
          </w:p>
        </w:tc>
        <w:tc>
          <w:tcPr>
            <w:tcW w:w="427"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9</w:t>
            </w:r>
          </w:p>
        </w:tc>
        <w:tc>
          <w:tcPr>
            <w:tcW w:w="495"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10</w:t>
            </w:r>
          </w:p>
        </w:tc>
      </w:tr>
      <w:tr w:rsidR="00A20A78" w:rsidRPr="00614A8B" w:rsidTr="00FE2CA5">
        <w:tc>
          <w:tcPr>
            <w:tcW w:w="964"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Количество баллов в сертификате</w:t>
            </w:r>
          </w:p>
        </w:tc>
        <w:tc>
          <w:tcPr>
            <w:tcW w:w="328"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1 - 2</w:t>
            </w:r>
          </w:p>
        </w:tc>
        <w:tc>
          <w:tcPr>
            <w:tcW w:w="328"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3 - 5</w:t>
            </w:r>
          </w:p>
        </w:tc>
        <w:tc>
          <w:tcPr>
            <w:tcW w:w="328"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6 - 9</w:t>
            </w:r>
          </w:p>
        </w:tc>
        <w:tc>
          <w:tcPr>
            <w:tcW w:w="414"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10 - 19</w:t>
            </w:r>
          </w:p>
        </w:tc>
        <w:tc>
          <w:tcPr>
            <w:tcW w:w="435"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20 - 29</w:t>
            </w:r>
          </w:p>
        </w:tc>
        <w:tc>
          <w:tcPr>
            <w:tcW w:w="427"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30 - 39</w:t>
            </w:r>
          </w:p>
        </w:tc>
        <w:tc>
          <w:tcPr>
            <w:tcW w:w="427"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40 - 49</w:t>
            </w:r>
          </w:p>
        </w:tc>
        <w:tc>
          <w:tcPr>
            <w:tcW w:w="427"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50 - 59</w:t>
            </w:r>
          </w:p>
        </w:tc>
        <w:tc>
          <w:tcPr>
            <w:tcW w:w="427"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60 - 74</w:t>
            </w:r>
          </w:p>
        </w:tc>
        <w:tc>
          <w:tcPr>
            <w:tcW w:w="495" w:type="pct"/>
            <w:tcMar>
              <w:top w:w="0" w:type="dxa"/>
              <w:left w:w="0" w:type="dxa"/>
              <w:bottom w:w="0" w:type="dxa"/>
              <w:right w:w="0" w:type="dxa"/>
            </w:tcMar>
            <w:vAlign w:val="bottom"/>
          </w:tcPr>
          <w:p w:rsidR="00A20A78" w:rsidRPr="00614A8B" w:rsidRDefault="00A20A78" w:rsidP="00FE2CA5">
            <w:pPr>
              <w:pStyle w:val="ConsPlusNormal"/>
              <w:ind w:firstLine="6"/>
              <w:jc w:val="center"/>
              <w:rPr>
                <w:rFonts w:ascii="Times New Roman" w:hAnsi="Times New Roman" w:cs="Times New Roman"/>
                <w:sz w:val="24"/>
                <w:szCs w:val="24"/>
              </w:rPr>
            </w:pPr>
            <w:r w:rsidRPr="00614A8B">
              <w:rPr>
                <w:rFonts w:ascii="Times New Roman" w:hAnsi="Times New Roman" w:cs="Times New Roman"/>
                <w:sz w:val="24"/>
                <w:szCs w:val="24"/>
              </w:rPr>
              <w:t>75 - 100</w:t>
            </w:r>
          </w:p>
        </w:tc>
      </w:tr>
    </w:tbl>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lastRenderedPageBreak/>
        <w:t>9. Шкала перевода баллов, полученных участниками ЦЭ по стобалльной шкале, в отметку по десятибалльной шкале по учебному предмету "География"</w:t>
      </w:r>
    </w:p>
    <w:p w:rsidR="00A20A78" w:rsidRPr="00614A8B" w:rsidRDefault="00A20A78" w:rsidP="00A20A78">
      <w:pPr>
        <w:ind w:firstLine="567"/>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74"/>
        <w:gridCol w:w="980"/>
        <w:gridCol w:w="1017"/>
        <w:gridCol w:w="1017"/>
        <w:gridCol w:w="1234"/>
        <w:gridCol w:w="1298"/>
        <w:gridCol w:w="1298"/>
        <w:gridCol w:w="1274"/>
        <w:gridCol w:w="1337"/>
        <w:gridCol w:w="1322"/>
        <w:gridCol w:w="1476"/>
      </w:tblGrid>
      <w:tr w:rsidR="00A20A78" w:rsidRPr="00614A8B" w:rsidTr="00FE2CA5">
        <w:tc>
          <w:tcPr>
            <w:tcW w:w="950"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Отметка по 10-балльной шкале</w:t>
            </w:r>
          </w:p>
        </w:tc>
        <w:tc>
          <w:tcPr>
            <w:tcW w:w="324"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336"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36"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408"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429"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429"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421"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442"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8</w:t>
            </w:r>
          </w:p>
        </w:tc>
        <w:tc>
          <w:tcPr>
            <w:tcW w:w="437"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9</w:t>
            </w:r>
          </w:p>
        </w:tc>
        <w:tc>
          <w:tcPr>
            <w:tcW w:w="488"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10</w:t>
            </w:r>
          </w:p>
        </w:tc>
      </w:tr>
      <w:tr w:rsidR="00A20A78" w:rsidRPr="00614A8B" w:rsidTr="00FE2CA5">
        <w:tc>
          <w:tcPr>
            <w:tcW w:w="950"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Количество баллов в сертификате</w:t>
            </w:r>
          </w:p>
        </w:tc>
        <w:tc>
          <w:tcPr>
            <w:tcW w:w="324"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1 - 2</w:t>
            </w:r>
          </w:p>
        </w:tc>
        <w:tc>
          <w:tcPr>
            <w:tcW w:w="336"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3 - 5</w:t>
            </w:r>
          </w:p>
        </w:tc>
        <w:tc>
          <w:tcPr>
            <w:tcW w:w="336"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6 - 9</w:t>
            </w:r>
          </w:p>
        </w:tc>
        <w:tc>
          <w:tcPr>
            <w:tcW w:w="408"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10 - 19</w:t>
            </w:r>
          </w:p>
        </w:tc>
        <w:tc>
          <w:tcPr>
            <w:tcW w:w="429"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20 - 29</w:t>
            </w:r>
          </w:p>
        </w:tc>
        <w:tc>
          <w:tcPr>
            <w:tcW w:w="429"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30 - 39</w:t>
            </w:r>
          </w:p>
        </w:tc>
        <w:tc>
          <w:tcPr>
            <w:tcW w:w="421"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40 - 49</w:t>
            </w:r>
          </w:p>
        </w:tc>
        <w:tc>
          <w:tcPr>
            <w:tcW w:w="442"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50 - 59</w:t>
            </w:r>
          </w:p>
        </w:tc>
        <w:tc>
          <w:tcPr>
            <w:tcW w:w="437"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60 - 74</w:t>
            </w:r>
          </w:p>
        </w:tc>
        <w:tc>
          <w:tcPr>
            <w:tcW w:w="488" w:type="pct"/>
            <w:tcMar>
              <w:top w:w="0" w:type="dxa"/>
              <w:left w:w="0" w:type="dxa"/>
              <w:bottom w:w="0" w:type="dxa"/>
              <w:right w:w="0" w:type="dxa"/>
            </w:tcMar>
            <w:vAlign w:val="bottom"/>
          </w:tcPr>
          <w:p w:rsidR="00A20A78" w:rsidRPr="00614A8B" w:rsidRDefault="00A20A78" w:rsidP="00FE2CA5">
            <w:pPr>
              <w:pStyle w:val="ConsPlusNormal"/>
              <w:ind w:firstLine="148"/>
              <w:jc w:val="center"/>
              <w:rPr>
                <w:rFonts w:ascii="Times New Roman" w:hAnsi="Times New Roman" w:cs="Times New Roman"/>
                <w:sz w:val="24"/>
                <w:szCs w:val="24"/>
              </w:rPr>
            </w:pPr>
            <w:r w:rsidRPr="00614A8B">
              <w:rPr>
                <w:rFonts w:ascii="Times New Roman" w:hAnsi="Times New Roman" w:cs="Times New Roman"/>
                <w:sz w:val="24"/>
                <w:szCs w:val="24"/>
              </w:rPr>
              <w:t>75 - 100</w:t>
            </w:r>
          </w:p>
        </w:tc>
      </w:tr>
    </w:tbl>
    <w:p w:rsidR="00A20A78" w:rsidRPr="00614A8B" w:rsidRDefault="00A20A78" w:rsidP="00A20A78">
      <w:pPr>
        <w:pStyle w:val="ConsPlusNormal"/>
        <w:ind w:firstLine="567"/>
        <w:jc w:val="both"/>
        <w:rPr>
          <w:rFonts w:ascii="Times New Roman" w:hAnsi="Times New Roman" w:cs="Times New Roman"/>
          <w:sz w:val="24"/>
          <w:szCs w:val="24"/>
        </w:rPr>
      </w:pPr>
    </w:p>
    <w:p w:rsidR="00A20A78" w:rsidRPr="00614A8B" w:rsidRDefault="00A20A78" w:rsidP="00A20A78">
      <w:pPr>
        <w:pStyle w:val="ConsPlusNormal"/>
        <w:ind w:firstLine="567"/>
        <w:jc w:val="both"/>
        <w:rPr>
          <w:rFonts w:ascii="Times New Roman" w:hAnsi="Times New Roman" w:cs="Times New Roman"/>
          <w:sz w:val="24"/>
          <w:szCs w:val="24"/>
        </w:rPr>
      </w:pPr>
      <w:r w:rsidRPr="00614A8B">
        <w:rPr>
          <w:rFonts w:ascii="Times New Roman" w:hAnsi="Times New Roman" w:cs="Times New Roman"/>
          <w:sz w:val="24"/>
          <w:szCs w:val="24"/>
        </w:rPr>
        <w:t>10. Шкала перевода баллов, полученных участниками ЦЭ по стобалльной шкале, в отметку по десятибалльной шкале по учебному предмету "Всемирная история"</w:t>
      </w:r>
    </w:p>
    <w:p w:rsidR="00A20A78" w:rsidRPr="00614A8B" w:rsidRDefault="00A20A78" w:rsidP="00A20A78">
      <w:pPr>
        <w:ind w:firstLine="567"/>
        <w:rPr>
          <w:rFonts w:ascii="Times New Roman" w:hAnsi="Times New Roman" w:cs="Times New Roman"/>
          <w:sz w:val="24"/>
          <w:szCs w:val="24"/>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880"/>
        <w:gridCol w:w="797"/>
        <w:gridCol w:w="850"/>
        <w:gridCol w:w="993"/>
        <w:gridCol w:w="1313"/>
        <w:gridCol w:w="1383"/>
        <w:gridCol w:w="1276"/>
        <w:gridCol w:w="1276"/>
        <w:gridCol w:w="1404"/>
        <w:gridCol w:w="1377"/>
        <w:gridCol w:w="1678"/>
      </w:tblGrid>
      <w:tr w:rsidR="00A20A78" w:rsidRPr="00614A8B" w:rsidTr="00FE2CA5">
        <w:tc>
          <w:tcPr>
            <w:tcW w:w="946"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Отметка по 10-балльной шкале</w:t>
            </w:r>
          </w:p>
        </w:tc>
        <w:tc>
          <w:tcPr>
            <w:tcW w:w="262"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279"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26"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431"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454"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419"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419"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461"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8</w:t>
            </w:r>
          </w:p>
        </w:tc>
        <w:tc>
          <w:tcPr>
            <w:tcW w:w="452"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9</w:t>
            </w:r>
          </w:p>
        </w:tc>
        <w:tc>
          <w:tcPr>
            <w:tcW w:w="551"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10</w:t>
            </w:r>
          </w:p>
        </w:tc>
      </w:tr>
      <w:tr w:rsidR="00A20A78" w:rsidRPr="00614A8B" w:rsidTr="00FE2CA5">
        <w:tc>
          <w:tcPr>
            <w:tcW w:w="946" w:type="pct"/>
            <w:tcMar>
              <w:top w:w="0" w:type="dxa"/>
              <w:left w:w="0" w:type="dxa"/>
              <w:bottom w:w="0" w:type="dxa"/>
              <w:right w:w="0" w:type="dxa"/>
            </w:tcMar>
          </w:tcPr>
          <w:p w:rsidR="00A20A78" w:rsidRPr="00614A8B" w:rsidRDefault="00A20A78" w:rsidP="00FE2CA5">
            <w:pPr>
              <w:pStyle w:val="ConsPlusNormal"/>
              <w:ind w:firstLine="567"/>
              <w:rPr>
                <w:rFonts w:ascii="Times New Roman" w:hAnsi="Times New Roman" w:cs="Times New Roman"/>
                <w:sz w:val="24"/>
                <w:szCs w:val="24"/>
              </w:rPr>
            </w:pPr>
            <w:r w:rsidRPr="00614A8B">
              <w:rPr>
                <w:rFonts w:ascii="Times New Roman" w:hAnsi="Times New Roman" w:cs="Times New Roman"/>
                <w:sz w:val="24"/>
                <w:szCs w:val="24"/>
              </w:rPr>
              <w:t>Количество баллов в сертификате</w:t>
            </w:r>
          </w:p>
        </w:tc>
        <w:tc>
          <w:tcPr>
            <w:tcW w:w="262"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279"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326"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3 - 6</w:t>
            </w:r>
          </w:p>
        </w:tc>
        <w:tc>
          <w:tcPr>
            <w:tcW w:w="431"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7 - 12</w:t>
            </w:r>
          </w:p>
        </w:tc>
        <w:tc>
          <w:tcPr>
            <w:tcW w:w="454"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13 - 22</w:t>
            </w:r>
          </w:p>
        </w:tc>
        <w:tc>
          <w:tcPr>
            <w:tcW w:w="419"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23 - 32</w:t>
            </w:r>
          </w:p>
        </w:tc>
        <w:tc>
          <w:tcPr>
            <w:tcW w:w="419"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33 - 41</w:t>
            </w:r>
          </w:p>
        </w:tc>
        <w:tc>
          <w:tcPr>
            <w:tcW w:w="461"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42 - 53</w:t>
            </w:r>
          </w:p>
        </w:tc>
        <w:tc>
          <w:tcPr>
            <w:tcW w:w="452"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54 - 71</w:t>
            </w:r>
          </w:p>
        </w:tc>
        <w:tc>
          <w:tcPr>
            <w:tcW w:w="551" w:type="pct"/>
            <w:tcMar>
              <w:top w:w="0" w:type="dxa"/>
              <w:left w:w="0" w:type="dxa"/>
              <w:bottom w:w="0" w:type="dxa"/>
              <w:right w:w="0" w:type="dxa"/>
            </w:tcMar>
            <w:vAlign w:val="bottom"/>
          </w:tcPr>
          <w:p w:rsidR="00A20A78" w:rsidRPr="00614A8B" w:rsidRDefault="00A20A78" w:rsidP="00FE2CA5">
            <w:pPr>
              <w:pStyle w:val="ConsPlusNormal"/>
              <w:ind w:firstLine="169"/>
              <w:jc w:val="center"/>
              <w:rPr>
                <w:rFonts w:ascii="Times New Roman" w:hAnsi="Times New Roman" w:cs="Times New Roman"/>
                <w:sz w:val="24"/>
                <w:szCs w:val="24"/>
              </w:rPr>
            </w:pPr>
            <w:r w:rsidRPr="00614A8B">
              <w:rPr>
                <w:rFonts w:ascii="Times New Roman" w:hAnsi="Times New Roman" w:cs="Times New Roman"/>
                <w:sz w:val="24"/>
                <w:szCs w:val="24"/>
              </w:rPr>
              <w:t>72 - 100</w:t>
            </w: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Default="00A20A78" w:rsidP="00A20A78">
      <w:pPr>
        <w:pStyle w:val="ConsPlusNormal"/>
        <w:ind w:firstLine="567"/>
        <w:jc w:val="right"/>
        <w:outlineLvl w:val="1"/>
        <w:rPr>
          <w:rFonts w:ascii="Times New Roman" w:hAnsi="Times New Roman" w:cs="Times New Roman"/>
          <w:sz w:val="24"/>
          <w:szCs w:val="24"/>
        </w:rPr>
        <w:sectPr w:rsidR="00A20A78" w:rsidSect="00B7020A">
          <w:pgSz w:w="16838" w:h="11905" w:orient="landscape"/>
          <w:pgMar w:top="426" w:right="1134" w:bottom="426" w:left="567" w:header="0" w:footer="0" w:gutter="0"/>
          <w:cols w:space="720"/>
          <w:docGrid w:linePitch="299"/>
        </w:sect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lastRenderedPageBreak/>
        <w:t>Приложение 29</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49" w:name="P8256"/>
      <w:bookmarkEnd w:id="49"/>
      <w:r w:rsidRPr="00614A8B">
        <w:rPr>
          <w:rFonts w:ascii="Times New Roman" w:hAnsi="Times New Roman" w:cs="Times New Roman"/>
          <w:sz w:val="24"/>
          <w:szCs w:val="24"/>
        </w:rPr>
        <w:t>Форма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ВЕДОМОСТЬ</w:t>
      </w:r>
    </w:p>
    <w:p w:rsidR="00A20A78" w:rsidRPr="00614A8B" w:rsidRDefault="00A20A78" w:rsidP="00A20A78">
      <w:pPr>
        <w:pStyle w:val="ConsPlusNormal"/>
        <w:ind w:firstLine="567"/>
        <w:jc w:val="center"/>
        <w:rPr>
          <w:rFonts w:ascii="Times New Roman" w:hAnsi="Times New Roman" w:cs="Times New Roman"/>
          <w:sz w:val="24"/>
          <w:szCs w:val="24"/>
        </w:rPr>
      </w:pPr>
      <w:r w:rsidRPr="00614A8B">
        <w:rPr>
          <w:rFonts w:ascii="Times New Roman" w:hAnsi="Times New Roman" w:cs="Times New Roman"/>
          <w:b/>
          <w:sz w:val="24"/>
          <w:szCs w:val="24"/>
        </w:rPr>
        <w:t>выдачи сертификатов</w:t>
      </w:r>
    </w:p>
    <w:p w:rsidR="00A20A78" w:rsidRPr="00614A8B" w:rsidRDefault="00A20A78" w:rsidP="00A20A78">
      <w:pPr>
        <w:pStyle w:val="ConsPlusNormal"/>
        <w:ind w:firstLine="567"/>
        <w:rPr>
          <w:rFonts w:ascii="Times New Roman" w:hAnsi="Times New Roman" w:cs="Times New Roman"/>
          <w:sz w:val="24"/>
          <w:szCs w:val="24"/>
        </w:rPr>
      </w:pP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00"/>
        <w:gridCol w:w="2595"/>
        <w:gridCol w:w="1890"/>
        <w:gridCol w:w="1275"/>
        <w:gridCol w:w="1830"/>
        <w:gridCol w:w="3345"/>
        <w:gridCol w:w="1380"/>
        <w:gridCol w:w="2505"/>
      </w:tblGrid>
      <w:tr w:rsidR="00A20A78" w:rsidRPr="00614A8B" w:rsidTr="00FE2CA5">
        <w:tc>
          <w:tcPr>
            <w:tcW w:w="900" w:type="dxa"/>
            <w:vMerge w:val="restart"/>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2595"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Фамилия, собственное имя, отчество (если таковое имеется) участника ЦЭ</w:t>
            </w:r>
          </w:p>
        </w:tc>
        <w:tc>
          <w:tcPr>
            <w:tcW w:w="3165" w:type="dxa"/>
            <w:gridSpan w:val="2"/>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Документ, удостоверяющий личность</w:t>
            </w:r>
          </w:p>
        </w:tc>
        <w:tc>
          <w:tcPr>
            <w:tcW w:w="5175" w:type="dxa"/>
            <w:gridSpan w:val="2"/>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Сертификат</w:t>
            </w:r>
          </w:p>
        </w:tc>
        <w:tc>
          <w:tcPr>
            <w:tcW w:w="1380"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Дата выдачи</w:t>
            </w:r>
          </w:p>
        </w:tc>
        <w:tc>
          <w:tcPr>
            <w:tcW w:w="2505" w:type="dxa"/>
            <w:vMerge w:val="restart"/>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Подпись лица, получившего сертификат</w:t>
            </w:r>
          </w:p>
        </w:tc>
      </w:tr>
      <w:tr w:rsidR="00A20A78" w:rsidRPr="00614A8B" w:rsidTr="00FE2CA5">
        <w:tc>
          <w:tcPr>
            <w:tcW w:w="900" w:type="dxa"/>
            <w:vMerge/>
            <w:tcBorders>
              <w:left w:val="single" w:sz="4" w:space="0" w:color="auto"/>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59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189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серия (при наличии)</w:t>
            </w:r>
          </w:p>
        </w:tc>
        <w:tc>
          <w:tcPr>
            <w:tcW w:w="127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номер</w:t>
            </w:r>
          </w:p>
        </w:tc>
        <w:tc>
          <w:tcPr>
            <w:tcW w:w="183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серийный номер</w:t>
            </w:r>
          </w:p>
        </w:tc>
        <w:tc>
          <w:tcPr>
            <w:tcW w:w="334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регистрационный номер</w:t>
            </w:r>
          </w:p>
        </w:tc>
        <w:tc>
          <w:tcPr>
            <w:tcW w:w="1380"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c>
          <w:tcPr>
            <w:tcW w:w="2505" w:type="dxa"/>
            <w:vMerge/>
            <w:tcBorders>
              <w:left w:val="nil"/>
              <w:right w:val="single" w:sz="4" w:space="0" w:color="auto"/>
            </w:tcBorders>
          </w:tcPr>
          <w:p w:rsidR="00A20A78" w:rsidRPr="00614A8B" w:rsidRDefault="00A20A78" w:rsidP="00FE2CA5">
            <w:pPr>
              <w:ind w:firstLine="567"/>
              <w:rPr>
                <w:rFonts w:ascii="Times New Roman" w:hAnsi="Times New Roman" w:cs="Times New Roman"/>
                <w:sz w:val="24"/>
                <w:szCs w:val="24"/>
              </w:rPr>
            </w:pPr>
          </w:p>
        </w:tc>
      </w:tr>
      <w:tr w:rsidR="00A20A78" w:rsidRPr="00614A8B" w:rsidTr="00FE2CA5">
        <w:tc>
          <w:tcPr>
            <w:tcW w:w="900" w:type="dxa"/>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1</w:t>
            </w:r>
          </w:p>
        </w:tc>
        <w:tc>
          <w:tcPr>
            <w:tcW w:w="259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2</w:t>
            </w:r>
          </w:p>
        </w:tc>
        <w:tc>
          <w:tcPr>
            <w:tcW w:w="189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3</w:t>
            </w:r>
          </w:p>
        </w:tc>
        <w:tc>
          <w:tcPr>
            <w:tcW w:w="127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4</w:t>
            </w:r>
          </w:p>
        </w:tc>
        <w:tc>
          <w:tcPr>
            <w:tcW w:w="183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5</w:t>
            </w:r>
          </w:p>
        </w:tc>
        <w:tc>
          <w:tcPr>
            <w:tcW w:w="334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6</w:t>
            </w:r>
          </w:p>
        </w:tc>
        <w:tc>
          <w:tcPr>
            <w:tcW w:w="138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7</w:t>
            </w:r>
          </w:p>
        </w:tc>
        <w:tc>
          <w:tcPr>
            <w:tcW w:w="250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8</w:t>
            </w:r>
          </w:p>
        </w:tc>
      </w:tr>
      <w:tr w:rsidR="00A20A78" w:rsidRPr="00614A8B" w:rsidTr="00FE2CA5">
        <w:tc>
          <w:tcPr>
            <w:tcW w:w="900" w:type="dxa"/>
            <w:tcBorders>
              <w:left w:val="single" w:sz="4" w:space="0" w:color="auto"/>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2595"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890"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275"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830"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3345"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1380"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2505" w:type="dxa"/>
            <w:tcBorders>
              <w:left w:val="nil"/>
              <w:bottom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Выдал _________________________________________     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(должность служащего,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(дата)</w:t>
      </w:r>
    </w:p>
    <w:p w:rsidR="00A20A78" w:rsidRPr="00614A8B" w:rsidRDefault="00A20A78" w:rsidP="00A20A78">
      <w:pPr>
        <w:ind w:firstLine="567"/>
        <w:rPr>
          <w:rFonts w:ascii="Times New Roman" w:hAnsi="Times New Roman" w:cs="Times New Roman"/>
          <w:sz w:val="24"/>
          <w:szCs w:val="24"/>
        </w:rPr>
        <w:sectPr w:rsidR="00A20A78" w:rsidRPr="00614A8B" w:rsidSect="00B7020A">
          <w:pgSz w:w="16838" w:h="11905" w:orient="landscape"/>
          <w:pgMar w:top="426" w:right="1134" w:bottom="426" w:left="567" w:header="0" w:footer="0" w:gutter="0"/>
          <w:cols w:space="720"/>
          <w:docGrid w:linePitch="299"/>
        </w:sect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outlineLvl w:val="1"/>
        <w:rPr>
          <w:rFonts w:ascii="Times New Roman" w:hAnsi="Times New Roman" w:cs="Times New Roman"/>
          <w:sz w:val="24"/>
          <w:szCs w:val="24"/>
        </w:rPr>
      </w:pPr>
      <w:r w:rsidRPr="00614A8B">
        <w:rPr>
          <w:rFonts w:ascii="Times New Roman" w:hAnsi="Times New Roman" w:cs="Times New Roman"/>
          <w:sz w:val="24"/>
          <w:szCs w:val="24"/>
        </w:rPr>
        <w:t>Приложение 30</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к Инструкции</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по организации и проведению</w:t>
      </w:r>
    </w:p>
    <w:p w:rsidR="00A20A78" w:rsidRPr="00614A8B" w:rsidRDefault="00A20A78" w:rsidP="00A20A78">
      <w:pPr>
        <w:pStyle w:val="ConsPlusNormal"/>
        <w:ind w:firstLine="567"/>
        <w:jc w:val="right"/>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jc w:val="right"/>
        <w:rPr>
          <w:rFonts w:ascii="Times New Roman" w:hAnsi="Times New Roman" w:cs="Times New Roman"/>
          <w:sz w:val="24"/>
          <w:szCs w:val="24"/>
        </w:rPr>
      </w:pPr>
      <w:bookmarkStart w:id="50" w:name="P8304"/>
      <w:bookmarkEnd w:id="50"/>
      <w:r w:rsidRPr="00614A8B">
        <w:rPr>
          <w:rFonts w:ascii="Times New Roman" w:hAnsi="Times New Roman" w:cs="Times New Roman"/>
          <w:sz w:val="24"/>
          <w:szCs w:val="24"/>
        </w:rPr>
        <w:t>Форма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РАЗРЕШАЮ</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_________    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 ______________ 20__ г.</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АКТ</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w:t>
      </w:r>
      <w:r w:rsidRPr="00614A8B">
        <w:rPr>
          <w:rFonts w:ascii="Times New Roman" w:hAnsi="Times New Roman" w:cs="Times New Roman"/>
          <w:b/>
          <w:sz w:val="24"/>
          <w:szCs w:val="24"/>
        </w:rPr>
        <w:t>об уничтожении сертификатов</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Комиссия __________________________________________________________________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(наименование учреждения)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в составе _________________________________________________________________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___________________________________________________________________________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___________________________________________________________________________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на   основании   </w:t>
      </w:r>
      <w:hyperlink w:anchor="P6095" w:history="1">
        <w:r w:rsidRPr="00614A8B">
          <w:rPr>
            <w:rFonts w:ascii="Times New Roman" w:hAnsi="Times New Roman" w:cs="Times New Roman"/>
            <w:color w:val="0000FF"/>
            <w:sz w:val="24"/>
            <w:szCs w:val="24"/>
          </w:rPr>
          <w:t>пункта   76</w:t>
        </w:r>
      </w:hyperlink>
      <w:r w:rsidRPr="00614A8B">
        <w:rPr>
          <w:rFonts w:ascii="Times New Roman" w:hAnsi="Times New Roman" w:cs="Times New Roman"/>
          <w:sz w:val="24"/>
          <w:szCs w:val="24"/>
        </w:rPr>
        <w:t xml:space="preserve">   Инструкции   по   организации  и  проведению</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централизованного экзамена уничтожила не выданные участникам ЦЭ сертификаты</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20__ г. по учебному предмету _____________________________</w:t>
      </w:r>
    </w:p>
    <w:tbl>
      <w:tblPr>
        <w:tblW w:w="0" w:type="auto"/>
        <w:tblInd w:w="-1" w:type="dxa"/>
        <w:tblBorders>
          <w:top w:val="single" w:sz="4" w:space="0" w:color="auto"/>
          <w:left w:val="single" w:sz="4" w:space="0" w:color="auto"/>
          <w:right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200"/>
        <w:gridCol w:w="2430"/>
        <w:gridCol w:w="4635"/>
        <w:gridCol w:w="3360"/>
      </w:tblGrid>
      <w:tr w:rsidR="00A20A78" w:rsidRPr="00614A8B" w:rsidTr="00FE2CA5">
        <w:tc>
          <w:tcPr>
            <w:tcW w:w="1200" w:type="dxa"/>
            <w:tcBorders>
              <w:left w:val="single" w:sz="4" w:space="0" w:color="auto"/>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N</w:t>
            </w:r>
            <w:r w:rsidRPr="00614A8B">
              <w:rPr>
                <w:rFonts w:ascii="Times New Roman" w:hAnsi="Times New Roman" w:cs="Times New Roman"/>
                <w:sz w:val="24"/>
                <w:szCs w:val="24"/>
              </w:rPr>
              <w:br/>
              <w:t>п/п</w:t>
            </w:r>
          </w:p>
        </w:tc>
        <w:tc>
          <w:tcPr>
            <w:tcW w:w="243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Серийный номер</w:t>
            </w:r>
          </w:p>
        </w:tc>
        <w:tc>
          <w:tcPr>
            <w:tcW w:w="4635"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Наименование документа (сертификат)</w:t>
            </w:r>
          </w:p>
        </w:tc>
        <w:tc>
          <w:tcPr>
            <w:tcW w:w="3360" w:type="dxa"/>
            <w:tcBorders>
              <w:left w:val="nil"/>
              <w:right w:val="single" w:sz="4" w:space="0" w:color="auto"/>
            </w:tcBorders>
            <w:tcMar>
              <w:top w:w="0" w:type="dxa"/>
              <w:left w:w="0" w:type="dxa"/>
              <w:bottom w:w="0" w:type="dxa"/>
              <w:right w:w="0" w:type="dxa"/>
            </w:tcMar>
            <w:vAlign w:val="center"/>
          </w:tcPr>
          <w:p w:rsidR="00A20A78" w:rsidRPr="00614A8B" w:rsidRDefault="00A20A78" w:rsidP="00FE2CA5">
            <w:pPr>
              <w:pStyle w:val="ConsPlusNormal"/>
              <w:ind w:firstLine="567"/>
              <w:jc w:val="center"/>
              <w:rPr>
                <w:rFonts w:ascii="Times New Roman" w:hAnsi="Times New Roman" w:cs="Times New Roman"/>
                <w:sz w:val="24"/>
                <w:szCs w:val="24"/>
              </w:rPr>
            </w:pPr>
            <w:r w:rsidRPr="00614A8B">
              <w:rPr>
                <w:rFonts w:ascii="Times New Roman" w:hAnsi="Times New Roman" w:cs="Times New Roman"/>
                <w:sz w:val="24"/>
                <w:szCs w:val="24"/>
              </w:rPr>
              <w:t>Количество экземпляров</w:t>
            </w:r>
          </w:p>
        </w:tc>
      </w:tr>
      <w:tr w:rsidR="00A20A78" w:rsidRPr="00614A8B" w:rsidTr="00FE2CA5">
        <w:tc>
          <w:tcPr>
            <w:tcW w:w="1200" w:type="dxa"/>
            <w:tcBorders>
              <w:left w:val="single" w:sz="4" w:space="0" w:color="auto"/>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2430"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4635"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c>
          <w:tcPr>
            <w:tcW w:w="3360" w:type="dxa"/>
            <w:tcBorders>
              <w:left w:val="nil"/>
              <w:bottom w:val="nil"/>
              <w:right w:val="single" w:sz="4" w:space="0" w:color="auto"/>
            </w:tcBorders>
            <w:tcMar>
              <w:top w:w="0" w:type="dxa"/>
              <w:left w:w="0" w:type="dxa"/>
              <w:bottom w:w="0" w:type="dxa"/>
              <w:right w:w="0" w:type="dxa"/>
            </w:tcMar>
          </w:tcPr>
          <w:p w:rsidR="00A20A78" w:rsidRPr="00614A8B" w:rsidRDefault="00A20A78" w:rsidP="00FE2CA5">
            <w:pPr>
              <w:pStyle w:val="ConsPlusNormal"/>
              <w:ind w:firstLine="567"/>
              <w:jc w:val="center"/>
              <w:rPr>
                <w:rFonts w:ascii="Times New Roman" w:hAnsi="Times New Roman" w:cs="Times New Roman"/>
                <w:sz w:val="24"/>
                <w:szCs w:val="24"/>
              </w:rPr>
            </w:pPr>
          </w:p>
        </w:tc>
      </w:tr>
    </w:tbl>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Всего подлежат уничтожению __________________________________ сертификатов.</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(прописью)</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Записи акта с учетными данными сверены.</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Председатель комиссии         _______________     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Члены комиссии:               _______________     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_______________     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_______________     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После   разрешения   руководителя   (уполномоченного  им  лица)  учреждения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документы  перед  уничтожением  сверили  с  записями  в  акте  и  полностью</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уничтожили путем измельчения.</w:t>
      </w:r>
    </w:p>
    <w:p w:rsidR="00A20A78" w:rsidRPr="00614A8B" w:rsidRDefault="00A20A78" w:rsidP="00A20A78">
      <w:pPr>
        <w:pStyle w:val="ConsPlusNonformat"/>
        <w:ind w:firstLine="567"/>
        <w:jc w:val="both"/>
        <w:rPr>
          <w:rFonts w:ascii="Times New Roman" w:hAnsi="Times New Roman" w:cs="Times New Roman"/>
          <w:sz w:val="24"/>
          <w:szCs w:val="24"/>
        </w:rPr>
      </w:pP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Члены комиссии:               _______________     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(подпись)           (инициалы, фамилия)</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_______________     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_______________     _________________________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__________________</w:t>
      </w:r>
    </w:p>
    <w:p w:rsidR="00A20A78" w:rsidRPr="00614A8B" w:rsidRDefault="00A20A78" w:rsidP="00A20A78">
      <w:pPr>
        <w:pStyle w:val="ConsPlusNonformat"/>
        <w:ind w:firstLine="567"/>
        <w:jc w:val="both"/>
        <w:rPr>
          <w:rFonts w:ascii="Times New Roman" w:hAnsi="Times New Roman" w:cs="Times New Roman"/>
          <w:sz w:val="24"/>
          <w:szCs w:val="24"/>
        </w:rPr>
      </w:pPr>
      <w:r w:rsidRPr="00614A8B">
        <w:rPr>
          <w:rFonts w:ascii="Times New Roman" w:hAnsi="Times New Roman" w:cs="Times New Roman"/>
          <w:sz w:val="24"/>
          <w:szCs w:val="24"/>
        </w:rPr>
        <w:t xml:space="preserve">      (дата)</w:t>
      </w: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pStyle w:val="ConsPlusNormal"/>
        <w:ind w:firstLine="567"/>
        <w:rPr>
          <w:rFonts w:ascii="Times New Roman" w:hAnsi="Times New Roman" w:cs="Times New Roman"/>
          <w:sz w:val="24"/>
          <w:szCs w:val="24"/>
        </w:rPr>
      </w:pPr>
    </w:p>
    <w:p w:rsidR="00A20A78" w:rsidRPr="00614A8B" w:rsidRDefault="00A20A78" w:rsidP="00A20A78">
      <w:pPr>
        <w:ind w:firstLine="0"/>
        <w:rPr>
          <w:rFonts w:ascii="Times New Roman" w:hAnsi="Times New Roman" w:cs="Times New Roman"/>
          <w:sz w:val="24"/>
          <w:szCs w:val="24"/>
        </w:rPr>
      </w:pPr>
    </w:p>
    <w:p w:rsidR="006F02BE" w:rsidRDefault="00A20A78">
      <w:bookmarkStart w:id="51" w:name="_GoBack"/>
      <w:bookmarkEnd w:id="51"/>
    </w:p>
    <w:sectPr w:rsidR="006F02BE" w:rsidSect="00D57027">
      <w:pgSz w:w="11905" w:h="16838"/>
      <w:pgMar w:top="567" w:right="426" w:bottom="142" w:left="426"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78"/>
    <w:rsid w:val="003E67AF"/>
    <w:rsid w:val="008E7304"/>
    <w:rsid w:val="00976F6C"/>
    <w:rsid w:val="00A20A78"/>
    <w:rsid w:val="00A30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500BD-2635-4B1E-B481-66AE1C79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A78"/>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ветлана"/>
    <w:link w:val="a4"/>
    <w:qFormat/>
    <w:rsid w:val="00976F6C"/>
    <w:pPr>
      <w:spacing w:after="0" w:line="240" w:lineRule="auto"/>
    </w:pPr>
  </w:style>
  <w:style w:type="character" w:customStyle="1" w:styleId="a4">
    <w:name w:val="Без интервала Знак"/>
    <w:aliases w:val="Светлана Знак"/>
    <w:link w:val="a3"/>
    <w:locked/>
    <w:rsid w:val="00976F6C"/>
  </w:style>
  <w:style w:type="paragraph" w:styleId="a5">
    <w:name w:val="List Paragraph"/>
    <w:basedOn w:val="a"/>
    <w:uiPriority w:val="34"/>
    <w:qFormat/>
    <w:rsid w:val="00976F6C"/>
    <w:pPr>
      <w:spacing w:after="200" w:line="276" w:lineRule="auto"/>
      <w:ind w:left="720" w:firstLine="0"/>
      <w:contextualSpacing/>
      <w:jc w:val="left"/>
    </w:pPr>
  </w:style>
  <w:style w:type="paragraph" w:customStyle="1" w:styleId="ConsPlusNormal">
    <w:name w:val="ConsPlusNormal"/>
    <w:rsid w:val="00A20A7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20A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20A7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20A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20A7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20A7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20A7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20A78"/>
    <w:pPr>
      <w:widowControl w:val="0"/>
      <w:autoSpaceDE w:val="0"/>
      <w:autoSpaceDN w:val="0"/>
      <w:spacing w:after="0" w:line="240" w:lineRule="auto"/>
    </w:pPr>
    <w:rPr>
      <w:rFonts w:ascii="Arial" w:eastAsia="Times New Roman" w:hAnsi="Arial" w:cs="Arial"/>
      <w:sz w:val="20"/>
      <w:szCs w:val="20"/>
    </w:rPr>
  </w:style>
  <w:style w:type="paragraph" w:styleId="a6">
    <w:name w:val="Balloon Text"/>
    <w:basedOn w:val="a"/>
    <w:link w:val="a7"/>
    <w:uiPriority w:val="99"/>
    <w:semiHidden/>
    <w:unhideWhenUsed/>
    <w:rsid w:val="00A20A78"/>
    <w:rPr>
      <w:rFonts w:ascii="Calibri" w:hAnsi="Calibri" w:cs="Calibri"/>
      <w:sz w:val="18"/>
      <w:szCs w:val="18"/>
    </w:rPr>
  </w:style>
  <w:style w:type="character" w:customStyle="1" w:styleId="a7">
    <w:name w:val="Текст выноски Знак"/>
    <w:basedOn w:val="a0"/>
    <w:link w:val="a6"/>
    <w:uiPriority w:val="99"/>
    <w:semiHidden/>
    <w:rsid w:val="00A20A78"/>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C1D0325EB5BFC22F88101D0841A1C23308FEC0AA42328033C1CE8612F8CF94C7843EDCD041D2C508CB96834B12DA9ACA5263B7ED73D4A2C7EC389F7DUF69F" TargetMode="External"/><Relationship Id="rId18" Type="http://schemas.openxmlformats.org/officeDocument/2006/relationships/hyperlink" Target="consultantplus://offline/ref=1AC1D0325EB5BFC22F88101D0841A1C23308FEC0AA42328239CCCA8612F8CF94C7843EDCD041D2C508CB96834814DA9ACA5263B7ED73D4A2C7EC389F7DUF69F" TargetMode="External"/><Relationship Id="rId26" Type="http://schemas.openxmlformats.org/officeDocument/2006/relationships/hyperlink" Target="consultantplus://offline/ref=CAF133AFB08229B23CD1405DD7A2CF2D5FB98C9DDCD3DDACDCA63B82CEB1F941E432CF32A2036EBD90A9D3DA3256C4294819ACD62124B70BD8977305ABV566F" TargetMode="External"/><Relationship Id="rId39" Type="http://schemas.openxmlformats.org/officeDocument/2006/relationships/hyperlink" Target="consultantplus://offline/ref=CAF133AFB08229B23CD1405DD7A2CF2D5FB98C9DDCD3DDACDCA63B82CEB1F941E432CF32A2036EBD90A9D3DA3557C4294819ACD62124B70BD8977305ABV566F" TargetMode="External"/><Relationship Id="rId21" Type="http://schemas.openxmlformats.org/officeDocument/2006/relationships/hyperlink" Target="consultantplus://offline/ref=1AC1D0325EB5BFC22F88101D0841A1C23308FEC0AA42328033C1CE8612F8CF94C7843EDCD041D2C508CB96834B12DA9ACA5263B7ED73D4A2C7EC389F7DUF69F" TargetMode="External"/><Relationship Id="rId34" Type="http://schemas.openxmlformats.org/officeDocument/2006/relationships/hyperlink" Target="consultantplus://offline/ref=CAF133AFB08229B23CD1405DD7A2CF2D5FB98C9DDCD3DDAED6AB3F82CEB1F941E432CF32A2036EBD90A9D3DA3157C4294819ACD62124B70BD8977305ABV566F" TargetMode="External"/><Relationship Id="rId42" Type="http://schemas.openxmlformats.org/officeDocument/2006/relationships/hyperlink" Target="consultantplus://offline/ref=CAF133AFB08229B23CD1405DD7A2CF2D5FB98C9DDCD3DCAAD0AD3A82CEB1F941E432CF32A2036EBD90A9D3DA3755C4294819ACD62124B70BD8977305ABV566F" TargetMode="External"/><Relationship Id="rId47" Type="http://schemas.openxmlformats.org/officeDocument/2006/relationships/hyperlink" Target="consultantplus://offline/ref=CAF133AFB08229B23CD1405DD7A2CF2D5FB98C9DDCD3DCAAD0AD3A82CEB1F941E432CF32A2036EBD90A9D3DA3754C4294819ACD62124B70BD8977305ABV566F" TargetMode="External"/><Relationship Id="rId7" Type="http://schemas.openxmlformats.org/officeDocument/2006/relationships/hyperlink" Target="consultantplus://offline/ref=1AC1D0325EB5BFC22F88101D0841A1C23308FEC0AA42338435C7CB8612F8CF94C7843EDCD041D2C508CB96834F17DA9ACA5263B7ED73D4A2C7EC389F7DUF69F" TargetMode="External"/><Relationship Id="rId2" Type="http://schemas.openxmlformats.org/officeDocument/2006/relationships/settings" Target="settings.xml"/><Relationship Id="rId16" Type="http://schemas.openxmlformats.org/officeDocument/2006/relationships/hyperlink" Target="consultantplus://offline/ref=1AC1D0325EB5BFC22F88101D0841A1C23308FEC0AA42328239CCCA8612F8CF94C7843EDCD041D2C508CB96834913DA9ACA5263B7ED73D4A2C7EC389F7DUF69F" TargetMode="External"/><Relationship Id="rId29" Type="http://schemas.openxmlformats.org/officeDocument/2006/relationships/hyperlink" Target="consultantplus://offline/ref=CAF133AFB08229B23CD1405DD7A2CF2D5FB98C9DDCD3DDACDCA63B82CEB1F941E432CF32A2036EBD90A9D3DA3553C4294819ACD62124B70BD8977305ABV566F" TargetMode="External"/><Relationship Id="rId11" Type="http://schemas.openxmlformats.org/officeDocument/2006/relationships/hyperlink" Target="consultantplus://offline/ref=1AC1D0325EB5BFC22F88101D0841A1C23308FEC0AA42328239CCCA8612F8CF94C7843EDCD041D2C508CB96834917DA9ACA5263B7ED73D4A2C7EC389F7DUF69F" TargetMode="External"/><Relationship Id="rId24" Type="http://schemas.openxmlformats.org/officeDocument/2006/relationships/hyperlink" Target="consultantplus://offline/ref=CAF133AFB08229B23CD1405DD7A2CF2D5FB98C9DDCD3DDACDCA63B82CEB1F941E432CF32A2036EBD90A9D3DA3257C4294819ACD62124B70BD8977305ABV566F" TargetMode="External"/><Relationship Id="rId32" Type="http://schemas.openxmlformats.org/officeDocument/2006/relationships/hyperlink" Target="consultantplus://offline/ref=CAF133AFB08229B23CD1405DD7A2CF2D5FB98C9DDCD3DCABD2AB3C82CEB1F941E432CF32A2036EBD90A9D4D83257C4294819ACD62124B70BD8977305ABV566F" TargetMode="External"/><Relationship Id="rId37" Type="http://schemas.openxmlformats.org/officeDocument/2006/relationships/hyperlink" Target="consultantplus://offline/ref=CAF133AFB08229B23CD1405DD7A2CF2D5FB98C9DDCD3DCAAD0AD3A82CEB1F941E432CF32A2036EBD90A9D3DA3750C4294819ACD62124B70BD8977305ABV566F" TargetMode="External"/><Relationship Id="rId40" Type="http://schemas.openxmlformats.org/officeDocument/2006/relationships/hyperlink" Target="consultantplus://offline/ref=CAF133AFB08229B23CD1405DD7A2CF2D5FB98C9DDCD3DDAED6AB3F82CEB1F941E432CF32A2036EBD90A9D3DA3157C4294819ACD62124B70BD8977305ABV566F" TargetMode="External"/><Relationship Id="rId45" Type="http://schemas.openxmlformats.org/officeDocument/2006/relationships/hyperlink" Target="consultantplus://offline/ref=CAF133AFB08229B23CD1405DD7A2CF2D5FB98C9DDCD3DDACDCA63B82CEB1F941E432CF32A2036EBD90A9D3DA3558C4294819ACD62124B70BD8977305ABV566F" TargetMode="External"/><Relationship Id="rId5" Type="http://schemas.openxmlformats.org/officeDocument/2006/relationships/hyperlink" Target="consultantplus://offline/ref=1AC1D0325EB5BFC22F88101D0841A1C23308FEC0AA42328239CCCA8612F8CF94C7843EDCD041D2C508CB96834916DA9ACA5263B7ED73D4A2C7EC389F7DUF69F" TargetMode="External"/><Relationship Id="rId15" Type="http://schemas.openxmlformats.org/officeDocument/2006/relationships/hyperlink" Target="consultantplus://offline/ref=1AC1D0325EB5BFC22F88101D0841A1C23308FEC0AA42328239CCCA8612F8CF94C7843EDCD041D2C508CB96834912DA9ACA5263B7ED73D4A2C7EC389F7DUF69F" TargetMode="External"/><Relationship Id="rId23" Type="http://schemas.openxmlformats.org/officeDocument/2006/relationships/hyperlink" Target="consultantplus://offline/ref=CAF133AFB08229B23CD1405DD7A2CF2D5FB98C9DDCD3DDACDCA63B82CEB1F941E432CF32A2036EBD90A9D3DA3255C4294819ACD62124B70BD8977305ABV566F" TargetMode="External"/><Relationship Id="rId28" Type="http://schemas.openxmlformats.org/officeDocument/2006/relationships/hyperlink" Target="consultantplus://offline/ref=CAF133AFB08229B23CD1405DD7A2CF2D5FB98C9DDCD3DDACDCA63B82CEB1F941E432CF32A2036EBD90A9D3DA3550C4294819ACD62124B70BD8977305ABV566F" TargetMode="External"/><Relationship Id="rId36" Type="http://schemas.openxmlformats.org/officeDocument/2006/relationships/hyperlink" Target="consultantplus://offline/ref=CAF133AFB08229B23CD1405DD7A2CF2D5FB98C9DDCD3DCAAD0AD3A82CEB1F941E432CF32A2036EBD90A9D3DA3751C4294819ACD62124B70BD8977305ABV566F" TargetMode="External"/><Relationship Id="rId49" Type="http://schemas.openxmlformats.org/officeDocument/2006/relationships/theme" Target="theme/theme1.xml"/><Relationship Id="rId10" Type="http://schemas.openxmlformats.org/officeDocument/2006/relationships/hyperlink" Target="consultantplus://offline/ref=1AC1D0325EB5BFC22F88101D0841A1C23308FEC0AA42338633C3C98612F8CF94C7843EDCD041D2C508CB96834A16DA9ACA5263B7ED73D4A2C7EC389F7DUF69F" TargetMode="External"/><Relationship Id="rId19" Type="http://schemas.openxmlformats.org/officeDocument/2006/relationships/hyperlink" Target="consultantplus://offline/ref=1AC1D0325EB5BFC22F88101D0841A1C23308FEC0AA42338435C7CB8612F8CF94C7843EDCD041D2C508CB96834E16DA9ACA5263B7ED73D4A2C7EC389F7DUF69F" TargetMode="External"/><Relationship Id="rId31" Type="http://schemas.openxmlformats.org/officeDocument/2006/relationships/hyperlink" Target="consultantplus://offline/ref=CAF133AFB08229B23CD1405DD7A2CF2D5FB98C9DDCD3DCAAD0AD3A82CEB1F941E432CF32A2036EBD90A9D3DA3459C4294819ACD62124B70BD8977305ABV566F" TargetMode="External"/><Relationship Id="rId44" Type="http://schemas.openxmlformats.org/officeDocument/2006/relationships/hyperlink" Target="consultantplus://offline/ref=CAF133AFB08229B23CD1405DD7A2CF2D5FB98C9DDCD3DCAAD0AD3A82CEB1F941E432CF32A2036EBD90A9D3DA3754C4294819ACD62124B70BD8977305ABV566F" TargetMode="External"/><Relationship Id="rId4" Type="http://schemas.openxmlformats.org/officeDocument/2006/relationships/hyperlink" Target="consultantplus://offline/ref=1AC1D0325EB5BFC22F88101D0841A1C23308FEC0AA42338435C7CB8612F8CF94C7843EDCD041D2C508CB96834F15DA9ACA5263B7ED73D4A2C7EC389F7DUF69F" TargetMode="External"/><Relationship Id="rId9" Type="http://schemas.openxmlformats.org/officeDocument/2006/relationships/hyperlink" Target="consultantplus://offline/ref=1AC1D0325EB5BFC22F88101D0841A1C23308FEC0AA42338435C7CB8612F8CF94C7843EDCD041D2C508CB96834F12DA9ACA5263B7ED73D4A2C7EC389F7DUF69F" TargetMode="External"/><Relationship Id="rId14" Type="http://schemas.openxmlformats.org/officeDocument/2006/relationships/hyperlink" Target="consultantplus://offline/ref=1AC1D0325EB5BFC22F88101D0841A1C23308FEC0AA42328239CCCA8612F8CF94C7843EDCD041D2C508CB96834910DA9ACA5263B7ED73D4A2C7EC389F7DUF69F" TargetMode="External"/><Relationship Id="rId22" Type="http://schemas.openxmlformats.org/officeDocument/2006/relationships/hyperlink" Target="consultantplus://offline/ref=1AC1D0325EB5BFC22F88101D0841A1C23308FEC0AA42328239CCCA8612F8CF94C7843EDCD041D2C508CB96834816DA9ACA5263B7ED73D4A2C7EC389F7DUF69F" TargetMode="External"/><Relationship Id="rId27" Type="http://schemas.openxmlformats.org/officeDocument/2006/relationships/hyperlink" Target="consultantplus://offline/ref=CAF133AFB08229B23CD1405DD7A2CF2D5FB98C9DDCD3DDACDCA63B82CEB1F941E432CF32A2036EBD90A9D3DA3258C4294819ACD62124B70BD8977305ABV566F" TargetMode="External"/><Relationship Id="rId30" Type="http://schemas.openxmlformats.org/officeDocument/2006/relationships/hyperlink" Target="consultantplus://offline/ref=CAF133AFB08229B23CD1405DD7A2CF2D5FB98C9DDCD3DCAAD0AD3A82CEB1F941E432CF32A2036EBD90A9D3DA3456C4294819ACD62124B70BD8977305ABV566F" TargetMode="External"/><Relationship Id="rId35" Type="http://schemas.openxmlformats.org/officeDocument/2006/relationships/hyperlink" Target="consultantplus://offline/ref=CAF133AFB08229B23CD1405DD7A2CF2D5FB98C9DDCD3DDACDCA63B82CEB1F941E432CF32A2036EBD90A9D3DA3555C4294819ACD62124B70BD8977305ABV566F" TargetMode="External"/><Relationship Id="rId43" Type="http://schemas.openxmlformats.org/officeDocument/2006/relationships/hyperlink" Target="consultantplus://offline/ref=CAF133AFB08229B23CD1405DD7A2CF2D5FB98C9DDCD3DCAAD0AD3A82CEB1F941E432CF32A2036EBD90A9D3DA3752C4294819ACD62124B70BD8977305ABV566F" TargetMode="External"/><Relationship Id="rId48" Type="http://schemas.openxmlformats.org/officeDocument/2006/relationships/fontTable" Target="fontTable.xml"/><Relationship Id="rId8" Type="http://schemas.openxmlformats.org/officeDocument/2006/relationships/hyperlink" Target="consultantplus://offline/ref=1AC1D0325EB5BFC22F88101D0841A1C23308FEC0AA42338435C7CB8612F8CF94C7843EDCD041D2C508CB96834F10DA9ACA5263B7ED73D4A2C7EC389F7DUF69F" TargetMode="External"/><Relationship Id="rId3" Type="http://schemas.openxmlformats.org/officeDocument/2006/relationships/webSettings" Target="webSettings.xml"/><Relationship Id="rId12" Type="http://schemas.openxmlformats.org/officeDocument/2006/relationships/hyperlink" Target="consultantplus://offline/ref=1AC1D0325EB5BFC22F88101D0841A1C23308FEC0AA42338435C7CB8612F8CF94C7843EDCD041D2C508CB96834F13DA9ACA5263B7ED73D4A2C7EC389F7DUF69F" TargetMode="External"/><Relationship Id="rId17" Type="http://schemas.openxmlformats.org/officeDocument/2006/relationships/hyperlink" Target="consultantplus://offline/ref=1AC1D0325EB5BFC22F88101D0841A1C23308FEC0AA42338435C7CB8612F8CF94C7843EDCD041D2C508CB96834E15DA9ACA5263B7ED73D4A2C7EC389F7DUF69F" TargetMode="External"/><Relationship Id="rId25" Type="http://schemas.openxmlformats.org/officeDocument/2006/relationships/hyperlink" Target="consultantplus://offline/ref=CAF133AFB08229B23CD1405DD7A2CF2D5FB98C9DDCD3DCAAD0AD3A82CEB1F941E432CF32A2036EBD90A9D3DA3452C4294819ACD62124B70BD8977305ABV566F" TargetMode="External"/><Relationship Id="rId33" Type="http://schemas.openxmlformats.org/officeDocument/2006/relationships/hyperlink" Target="consultantplus://offline/ref=CAF133AFB08229B23CD1405DD7A2CF2D5FB98C9DDCD3DDACDCA63B82CEB1F941E432CF32A2036EBD90A9D3DA3552C4294819ACD62124B70BD8977305ABV566F" TargetMode="External"/><Relationship Id="rId38" Type="http://schemas.openxmlformats.org/officeDocument/2006/relationships/hyperlink" Target="consultantplus://offline/ref=CAF133AFB08229B23CD1405DD7A2CF2D5FB98C9DDCD3DDACDCA63B82CEB1F941E432CF32A2036EBD90A9D3DA3554C4294819ACD62124B70BD8977305ABV566F" TargetMode="External"/><Relationship Id="rId46" Type="http://schemas.openxmlformats.org/officeDocument/2006/relationships/hyperlink" Target="consultantplus://offline/ref=CAF133AFB08229B23CD1405DD7A2CF2D5FB98C9DDCD3DDACDCA63B82CEB1F941E432CF32A2036EBD90A9D3DA3759C4294819ACD62124B70BD8977305ABV566F" TargetMode="External"/><Relationship Id="rId20" Type="http://schemas.openxmlformats.org/officeDocument/2006/relationships/hyperlink" Target="consultantplus://offline/ref=1AC1D0325EB5BFC22F88101D0841A1C23308FEC0AA42328239CCCA8612F8CF94C7843EDCD041D2C508CB96834815DA9ACA5263B7ED73D4A2C7EC389F7DUF69F" TargetMode="External"/><Relationship Id="rId41" Type="http://schemas.openxmlformats.org/officeDocument/2006/relationships/hyperlink" Target="consultantplus://offline/ref=CAF133AFB08229B23CD1405DD7A2CF2D5FB98C9DDCD3DDACDCA63B82CEB1F941E432CF32A2036EBD90A9D3DA3556C4294819ACD62124B70BD8977305ABV566F" TargetMode="External"/><Relationship Id="rId1" Type="http://schemas.openxmlformats.org/officeDocument/2006/relationships/styles" Target="styles.xml"/><Relationship Id="rId6" Type="http://schemas.openxmlformats.org/officeDocument/2006/relationships/hyperlink" Target="consultantplus://offline/ref=1AC1D0325EB5BFC22F88101D0841A1C23308FEC0AA42338537C1CD8612F8CF94C7843EDCD041D2C508CB90814814DA9ACA5263B7ED73D4A2C7EC389F7DUF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12001</Words>
  <Characters>68409</Characters>
  <Application>Microsoft Office Word</Application>
  <DocSecurity>0</DocSecurity>
  <Lines>570</Lines>
  <Paragraphs>160</Paragraphs>
  <ScaleCrop>false</ScaleCrop>
  <Company/>
  <LinksUpToDate>false</LinksUpToDate>
  <CharactersWithSpaces>80250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 33</dc:creator>
  <cp:keywords/>
  <dc:description/>
  <cp:lastModifiedBy>СШ 33</cp:lastModifiedBy>
  <cp:revision>1</cp:revision>
  <dcterms:created xsi:type="dcterms:W3CDTF">2024-04-15T06:58:00Z</dcterms:created>
  <dcterms:modified xsi:type="dcterms:W3CDTF">2024-04-15T06:58:00Z</dcterms:modified>
</cp:coreProperties>
</file>